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Nunito" w:cs="Nunito" w:hAnsi="Nunito" w:eastAsia="Nunito"/>
          <w:sz w:val="28"/>
          <w:szCs w:val="28"/>
        </w:rPr>
      </w:pPr>
      <w:r>
        <w:rPr>
          <w:rFonts w:ascii="Nunito" w:cs="Nunito" w:hAnsi="Nunito" w:eastAsia="Nunito"/>
          <w:sz w:val="28"/>
          <w:szCs w:val="28"/>
          <w:rtl w:val="0"/>
          <w:lang w:val="de-DE"/>
        </w:rPr>
        <w:t xml:space="preserve">Mobile ALOHA </w:t>
      </w:r>
      <w:r>
        <w:rPr>
          <w:rFonts w:ascii="Nunito" w:cs="Nunito" w:hAnsi="Nunito" w:eastAsia="Nunito"/>
          <w:sz w:val="28"/>
          <w:szCs w:val="28"/>
          <w:rtl w:val="0"/>
          <w:lang w:val="en-US"/>
        </w:rPr>
        <w:t>🏄</w:t>
      </w:r>
      <w:r>
        <w:rPr>
          <w:rFonts w:ascii="Nunito" w:cs="Nunito" w:hAnsi="Nunito" w:eastAsia="Nunito"/>
          <w:sz w:val="28"/>
          <w:szCs w:val="28"/>
          <w:rtl w:val="0"/>
          <w:lang w:val="en-US"/>
        </w:rPr>
        <w:t>: Learning Bimanual Mobile Manipulation with</w:t>
      </w:r>
    </w:p>
    <w:p>
      <w:pPr>
        <w:pStyle w:val="Body"/>
        <w:jc w:val="center"/>
        <w:rPr>
          <w:rFonts w:ascii="Nunito" w:cs="Nunito" w:hAnsi="Nunito" w:eastAsia="Nunito"/>
          <w:sz w:val="28"/>
          <w:szCs w:val="28"/>
        </w:rPr>
      </w:pPr>
      <w:r>
        <w:rPr>
          <w:rFonts w:ascii="Nunito" w:cs="Nunito" w:hAnsi="Nunito" w:eastAsia="Nunito"/>
          <w:sz w:val="28"/>
          <w:szCs w:val="28"/>
          <w:rtl w:val="0"/>
          <w:lang w:val="en-US"/>
        </w:rPr>
        <w:t>Low-Cost Whole-Body Teleoperation</w:t>
      </w:r>
    </w:p>
    <w:p>
      <w:pPr>
        <w:pStyle w:val="Body"/>
        <w:rPr>
          <w:rFonts w:ascii="Nunito" w:cs="Nunito" w:hAnsi="Nunito" w:eastAsia="Nunito"/>
          <w:outline w:val="0"/>
          <w:color w:val="00796b"/>
          <w:sz w:val="18"/>
          <w:szCs w:val="18"/>
          <w:u w:color="00796b"/>
          <w14:textFill>
            <w14:solidFill>
              <w14:srgbClr w14:val="00796B"/>
            </w14:solidFill>
          </w14:textFill>
        </w:rPr>
      </w:pPr>
    </w:p>
    <w:p>
      <w:pPr>
        <w:pStyle w:val="Body"/>
        <w:jc w:val="center"/>
        <w:rPr>
          <w:rStyle w:val="Hyperlink.0"/>
        </w:rPr>
      </w:pPr>
      <w:r>
        <w:rPr>
          <w:rStyle w:val="Hyperlink.0"/>
        </w:rPr>
        <w:fldChar w:fldCharType="begin" w:fldLock="0"/>
      </w:r>
      <w:r>
        <w:rPr>
          <w:rStyle w:val="Hyperlink.0"/>
        </w:rPr>
        <w:instrText xml:space="preserve"> HYPERLINK "https://zipengfu.github.io/"</w:instrText>
      </w:r>
      <w:r>
        <w:rPr>
          <w:rStyle w:val="Hyperlink.0"/>
        </w:rPr>
        <w:fldChar w:fldCharType="separate" w:fldLock="0"/>
      </w:r>
      <w:r>
        <w:rPr>
          <w:rStyle w:val="Hyperlink.0"/>
          <w:rtl w:val="0"/>
        </w:rPr>
        <w:t>Zipeng Fu</w:t>
      </w:r>
      <w:r>
        <w:rPr/>
        <w:fldChar w:fldCharType="end" w:fldLock="0"/>
      </w:r>
      <w:r>
        <w:rPr>
          <w:rStyle w:val="Hyperlink.0"/>
          <w:rtl w:val="0"/>
        </w:rPr>
        <w:t xml:space="preserve">*    </w:t>
      </w:r>
      <w:r>
        <w:rPr>
          <w:rStyle w:val="Hyperlink.0"/>
        </w:rPr>
        <w:fldChar w:fldCharType="begin" w:fldLock="0"/>
      </w:r>
      <w:r>
        <w:rPr>
          <w:rStyle w:val="Hyperlink.0"/>
        </w:rPr>
        <w:instrText xml:space="preserve"> HYPERLINK "https://tonyzhaozh.github.io/"</w:instrText>
      </w:r>
      <w:r>
        <w:rPr>
          <w:rStyle w:val="Hyperlink.0"/>
        </w:rPr>
        <w:fldChar w:fldCharType="separate" w:fldLock="0"/>
      </w:r>
      <w:r>
        <w:rPr>
          <w:rStyle w:val="Hyperlink.0"/>
          <w:rtl w:val="0"/>
        </w:rPr>
        <w:t xml:space="preserve"> </w:t>
      </w:r>
      <w:r>
        <w:rPr/>
        <w:fldChar w:fldCharType="end" w:fldLock="0"/>
      </w:r>
      <w:r>
        <w:rPr>
          <w:rStyle w:val="Hyperlink.0"/>
        </w:rPr>
        <w:fldChar w:fldCharType="begin" w:fldLock="0"/>
      </w:r>
      <w:r>
        <w:rPr>
          <w:rStyle w:val="Hyperlink.0"/>
        </w:rPr>
        <w:instrText xml:space="preserve"> HYPERLINK "https://tonyzhaozh.github.io/"</w:instrText>
      </w:r>
      <w:r>
        <w:rPr>
          <w:rStyle w:val="Hyperlink.0"/>
        </w:rPr>
        <w:fldChar w:fldCharType="separate" w:fldLock="0"/>
      </w:r>
      <w:r>
        <w:rPr>
          <w:rStyle w:val="Hyperlink.0"/>
          <w:rtl w:val="0"/>
        </w:rPr>
        <w:t>Tony Zhao</w:t>
      </w:r>
      <w:r>
        <w:rPr/>
        <w:fldChar w:fldCharType="end" w:fldLock="0"/>
      </w:r>
      <w:r>
        <w:rPr>
          <w:rStyle w:val="Hyperlink.0"/>
          <w:rtl w:val="0"/>
        </w:rPr>
        <w:t xml:space="preserve">*     </w:t>
      </w:r>
      <w:r>
        <w:rPr>
          <w:rStyle w:val="Hyperlink.0"/>
        </w:rPr>
        <w:fldChar w:fldCharType="begin" w:fldLock="0"/>
      </w:r>
      <w:r>
        <w:rPr>
          <w:rStyle w:val="Hyperlink.0"/>
        </w:rPr>
        <w:instrText xml:space="preserve"> HYPERLINK "https://ai.stanford.edu/~cbfinn/"</w:instrText>
      </w:r>
      <w:r>
        <w:rPr>
          <w:rStyle w:val="Hyperlink.0"/>
        </w:rPr>
        <w:fldChar w:fldCharType="separate" w:fldLock="0"/>
      </w:r>
      <w:r>
        <w:rPr>
          <w:rStyle w:val="Hyperlink.0"/>
          <w:rtl w:val="0"/>
        </w:rPr>
        <w:t>Chelsea Finn</w:t>
      </w:r>
      <w:r>
        <w:rPr/>
        <w:fldChar w:fldCharType="end" w:fldLock="0"/>
      </w:r>
    </w:p>
    <w:p>
      <w:pPr>
        <w:pStyle w:val="Body"/>
        <w:jc w:val="center"/>
        <w:rPr>
          <w:rStyle w:val="None"/>
          <w:rFonts w:ascii="Nunito" w:cs="Nunito" w:hAnsi="Nunito" w:eastAsia="Nunito"/>
          <w:outline w:val="0"/>
          <w:color w:val="3d85c6"/>
          <w:sz w:val="6"/>
          <w:szCs w:val="6"/>
          <w:u w:color="3d85c6"/>
          <w14:textFill>
            <w14:solidFill>
              <w14:srgbClr w14:val="3D85C6"/>
            </w14:solidFill>
          </w14:textFill>
        </w:rPr>
      </w:pPr>
    </w:p>
    <w:p>
      <w:pPr>
        <w:pStyle w:val="Body"/>
        <w:jc w:val="center"/>
        <w:rPr>
          <w:rStyle w:val="Hyperlink.0"/>
        </w:rPr>
      </w:pPr>
      <w:r>
        <w:rPr>
          <w:rStyle w:val="Hyperlink.0"/>
          <w:rtl w:val="0"/>
          <w:lang w:val="en-US"/>
        </w:rPr>
        <w:t>* project co-leads  Stanford University</w:t>
      </w:r>
    </w:p>
    <w:p>
      <w:pPr>
        <w:pStyle w:val="Body"/>
        <w:jc w:val="center"/>
        <w:rPr>
          <w:rStyle w:val="Hyperlink.0"/>
        </w:rPr>
      </w:pPr>
      <w:r>
        <w:rPr>
          <w:rStyle w:val="Hyperlink.0"/>
        </w:rPr>
        <w:fldChar w:fldCharType="begin" w:fldLock="0"/>
      </w:r>
      <w:r>
        <w:rPr>
          <w:rStyle w:val="Hyperlink.0"/>
        </w:rPr>
        <w:instrText xml:space="preserve"> HYPERLINK "https://mobile-aloha.github.io/"</w:instrText>
      </w:r>
      <w:r>
        <w:rPr>
          <w:rStyle w:val="Hyperlink.0"/>
        </w:rPr>
        <w:fldChar w:fldCharType="separate" w:fldLock="0"/>
      </w:r>
      <w:r>
        <w:rPr>
          <w:rStyle w:val="Hyperlink.0"/>
          <w:rtl w:val="0"/>
          <w:lang w:val="en-US"/>
        </w:rPr>
        <w:t>https://mobile-aloha.github.io/</w:t>
      </w:r>
      <w:r>
        <w:rPr/>
        <w:fldChar w:fldCharType="end" w:fldLock="0"/>
      </w:r>
      <w:r>
        <w:rPr>
          <w:rStyle w:val="None"/>
          <w:rFonts w:ascii="Nunito" w:cs="Nunito" w:hAnsi="Nunito" w:eastAsia="Nunito"/>
          <w:sz w:val="28"/>
          <w:szCs w:val="28"/>
          <w:rtl w:val="0"/>
        </w:rPr>
        <w:t xml:space="preserve"> </w:t>
      </w:r>
    </w:p>
    <w:p>
      <w:pPr>
        <w:pStyle w:val="Body"/>
        <w:rPr>
          <w:rStyle w:val="None"/>
          <w:rFonts w:ascii="Helvetica Neue" w:cs="Helvetica Neue" w:hAnsi="Helvetica Neue" w:eastAsia="Helvetica Neue"/>
          <w:outline w:val="0"/>
          <w:color w:val="3d85c6"/>
          <w:sz w:val="10"/>
          <w:szCs w:val="10"/>
          <w:u w:color="3d85c6"/>
          <w14:textFill>
            <w14:solidFill>
              <w14:srgbClr w14:val="3D85C6"/>
            </w14:solidFill>
          </w14:textFill>
        </w:rPr>
      </w:pPr>
    </w:p>
    <w:p>
      <w:pPr>
        <w:pStyle w:val="Body"/>
        <w:rPr>
          <w:rStyle w:val="None"/>
          <w:rFonts w:ascii="Helvetica Neue" w:cs="Helvetica Neue" w:hAnsi="Helvetica Neue" w:eastAsia="Helvetica Neue"/>
          <w:outline w:val="0"/>
          <w:color w:val="1c4587"/>
          <w:sz w:val="18"/>
          <w:szCs w:val="18"/>
          <w:u w:color="1c4587"/>
          <w14:textFill>
            <w14:solidFill>
              <w14:srgbClr w14:val="1C4587"/>
            </w14:solidFill>
          </w14:textFill>
        </w:rPr>
      </w:pPr>
    </w:p>
    <w:p>
      <w:pPr>
        <w:pStyle w:val="Body"/>
      </w:pPr>
      <w:r>
        <w:rPr>
          <w:rStyle w:val="None"/>
          <w:sz w:val="18"/>
          <w:szCs w:val="18"/>
        </w:rPr>
        <w:drawing xmlns:a="http://schemas.openxmlformats.org/drawingml/2006/main">
          <wp:inline distT="0" distB="0" distL="0" distR="0">
            <wp:extent cx="5943600" cy="4295763"/>
            <wp:effectExtent l="0" t="0" r="0" b="0"/>
            <wp:docPr id="1073741826" name="officeArt object" descr="image8.png"/>
            <wp:cNvGraphicFramePr/>
            <a:graphic xmlns:a="http://schemas.openxmlformats.org/drawingml/2006/main">
              <a:graphicData uri="http://schemas.openxmlformats.org/drawingml/2006/picture">
                <pic:pic xmlns:pic="http://schemas.openxmlformats.org/drawingml/2006/picture">
                  <pic:nvPicPr>
                    <pic:cNvPr id="1073741826" name="image8.png" descr="image8.png"/>
                    <pic:cNvPicPr>
                      <a:picLocks noChangeAspect="1"/>
                    </pic:cNvPicPr>
                  </pic:nvPicPr>
                  <pic:blipFill>
                    <a:blip r:embed="rId4">
                      <a:extLst/>
                    </a:blip>
                    <a:srcRect l="0" t="8889" r="0" b="0"/>
                    <a:stretch>
                      <a:fillRect/>
                    </a:stretch>
                  </pic:blipFill>
                  <pic:spPr>
                    <a:xfrm>
                      <a:off x="0" y="0"/>
                      <a:ext cx="5943600" cy="4295763"/>
                    </a:xfrm>
                    <a:prstGeom prst="rect">
                      <a:avLst/>
                    </a:prstGeom>
                    <a:ln w="12700" cap="flat">
                      <a:noFill/>
                      <a:miter lim="400000"/>
                    </a:ln>
                    <a:effectLst/>
                  </pic:spPr>
                </pic:pic>
              </a:graphicData>
            </a:graphic>
          </wp:inline>
        </w:drawing>
      </w:r>
    </w:p>
    <w:p>
      <w:pPr>
        <w:pStyle w:val="Heading 3"/>
      </w:pPr>
      <w:bookmarkStart w:name="_orhhau6mjexw" w:id="0"/>
      <w:bookmarkEnd w:id="0"/>
      <w:r>
        <w:rPr>
          <w:rStyle w:val="None"/>
          <w:rFonts w:cs="Arial Unicode MS" w:eastAsia="Arial Unicode MS"/>
          <w:rtl w:val="0"/>
        </w:rPr>
        <w:t>B</w:t>
      </w:r>
      <w:r>
        <w:rPr>
          <w:rStyle w:val="None"/>
          <w:rFonts w:cs="Arial Unicode MS" w:eastAsia="Arial Unicode MS"/>
          <w:rtl w:val="0"/>
          <w:lang w:val="en-US"/>
        </w:rPr>
        <w:t>ill of Materials</w:t>
      </w:r>
    </w:p>
    <w:p>
      <w:pPr>
        <w:pStyle w:val="Body"/>
      </w:pPr>
    </w:p>
    <w:tbl>
      <w:tblPr>
        <w:tblW w:w="919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160"/>
        <w:gridCol w:w="1215"/>
        <w:gridCol w:w="4245"/>
        <w:gridCol w:w="1575"/>
      </w:tblGrid>
      <w:tr>
        <w:tblPrEx>
          <w:shd w:val="clear" w:color="auto" w:fill="ced7e7"/>
        </w:tblPrEx>
        <w:trPr>
          <w:trHeight w:val="49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ead3"/>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Part</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ead3"/>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Quantity</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ead3"/>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Link</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ead3"/>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rtl w:val="0"/>
                <w:lang w:val="en-US"/>
              </w:rPr>
              <w:t xml:space="preserve">Price </w:t>
            </w:r>
          </w:p>
          <w:p>
            <w:pPr>
              <w:pStyle w:val="Body"/>
              <w:widowControl w:val="0"/>
              <w:bidi w:val="0"/>
              <w:spacing w:line="240" w:lineRule="auto"/>
              <w:ind w:left="0" w:right="0" w:firstLine="0"/>
              <w:jc w:val="left"/>
              <w:rPr>
                <w:rtl w:val="0"/>
              </w:rPr>
            </w:pPr>
            <w:r>
              <w:rPr>
                <w:rStyle w:val="None"/>
                <w:shd w:val="nil" w:color="auto" w:fill="auto"/>
                <w:rtl w:val="0"/>
                <w:lang w:val="en-US"/>
              </w:rPr>
              <w:t>(per unit)</w:t>
            </w:r>
          </w:p>
        </w:tc>
      </w:tr>
      <w:tr>
        <w:tblPrEx>
          <w:shd w:val="clear" w:color="auto" w:fill="ced7e7"/>
        </w:tblPrEx>
        <w:trPr>
          <w:trHeight w:val="460"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Robots</w:t>
            </w:r>
          </w:p>
        </w:tc>
      </w:tr>
      <w:tr>
        <w:tblPrEx>
          <w:shd w:val="clear" w:color="auto" w:fill="ced7e7"/>
        </w:tblPrEx>
        <w:trPr>
          <w:trHeight w:val="481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ViperX 300 Robot Arm 6DOF</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Hyperlink.1"/>
              </w:rPr>
              <w:fldChar w:fldCharType="begin" w:fldLock="0"/>
            </w:r>
            <w:r>
              <w:rPr>
                <w:rStyle w:val="Hyperlink.1"/>
              </w:rPr>
              <w:instrText xml:space="preserve"> HYPERLINK "https://www.trossenrobotics.com/viperx-300-robot-arm-6dof.aspx"</w:instrText>
            </w:r>
            <w:r>
              <w:rPr>
                <w:rStyle w:val="Hyperlink.1"/>
              </w:rPr>
              <w:fldChar w:fldCharType="separate" w:fldLock="0"/>
            </w:r>
            <w:r>
              <w:rPr>
                <w:rStyle w:val="Hyperlink.1"/>
                <w:rtl w:val="0"/>
                <w:lang w:val="en-US"/>
              </w:rPr>
              <w:t>https://www.trossenrobotics.com/viperx-300-robot-arm-6dof.aspx</w:t>
            </w:r>
            <w:r>
              <w:rPr/>
              <w:fldChar w:fldCharType="end" w:fldLock="0"/>
            </w:r>
          </w:p>
          <w:p>
            <w:pPr>
              <w:pStyle w:val="Body"/>
              <w:widowControl w:val="0"/>
              <w:spacing w:line="240" w:lineRule="auto"/>
              <w:rPr>
                <w:rStyle w:val="None"/>
                <w:shd w:val="nil" w:color="auto" w:fill="auto"/>
              </w:rPr>
            </w:pPr>
          </w:p>
          <w:p>
            <w:pPr>
              <w:pStyle w:val="Body"/>
              <w:widowControl w:val="0"/>
              <w:spacing w:line="240" w:lineRule="auto"/>
              <w:rPr>
                <w:rStyle w:val="None"/>
                <w:shd w:val="nil" w:color="auto" w:fill="auto"/>
              </w:rPr>
            </w:pPr>
          </w:p>
          <w:p>
            <w:pPr>
              <w:pStyle w:val="Body"/>
              <w:widowControl w:val="0"/>
              <w:spacing w:line="240" w:lineRule="auto"/>
              <w:rPr>
                <w:rStyle w:val="None"/>
                <w:shd w:val="nil" w:color="auto" w:fill="auto"/>
              </w:rPr>
            </w:pPr>
            <w:r>
              <w:rPr>
                <w:rStyle w:val="None"/>
                <w:shd w:val="nil" w:color="auto" w:fill="auto"/>
                <w:rtl w:val="0"/>
                <w:lang w:val="en-US"/>
              </w:rPr>
              <w:t>Cheapest Lesser Lifting Power</w:t>
            </w:r>
          </w:p>
          <w:p>
            <w:pPr>
              <w:pStyle w:val="Body"/>
              <w:widowControl w:val="0"/>
              <w:spacing w:line="240" w:lineRule="auto"/>
            </w:pPr>
            <w:r>
              <w:rPr>
                <w:rStyle w:val="Hyperlink.2"/>
              </w:rPr>
              <w:fldChar w:fldCharType="begin" w:fldLock="0"/>
            </w:r>
            <w:r>
              <w:rPr>
                <w:rStyle w:val="Hyperlink.2"/>
              </w:rPr>
              <w:instrText xml:space="preserve"> HYPERLINK "https://www.aliexpress.us/item/3256801872339540.html?spm=a2g0o.productlist.main.17.54437ec8yudWUU&amp;algo_pvid=a80ec566-ba9a-44e8-ba62-c5785373b1a6&amp;algo_exp_id=a80ec566-ba9a-44e8-ba62-c5785373b1a6-8&amp;pdp_npi=4%40dis%21USD%21294.82%21294.82%21%21%212102.82%21%21%402103226117044912614214970eee88%2112000032830030959%21sea%21US%210%21AB&amp;curPageLogUid=Hk63AgDgsNYb&amp;utparam-url=scene%3Asearch%7Cquery_from%3A"</w:instrText>
            </w:r>
            <w:r>
              <w:rPr>
                <w:rStyle w:val="Hyperlink.2"/>
              </w:rPr>
              <w:fldChar w:fldCharType="separate" w:fldLock="0"/>
            </w:r>
            <w:r>
              <w:rPr>
                <w:rStyle w:val="Hyperlink.2"/>
                <w:rtl w:val="0"/>
                <w:lang w:val="en-US"/>
              </w:rPr>
              <w:t>https://www.aliexpress.us/item/3256801872339540.html?spm=a2g0o.productlist.main.17.54437ec8yudWUU&amp;algo_pvid=a80ec566-ba9a-44e8-ba62-c5785373b1a6&amp;algo_exp_id=a80ec566-ba9a-44e8-ba62-c5785373b1a6-8&amp;pdp_npi=4%40dis%21USD%21294.82%21294.82%21%21%212102.82%21%21%402103226117044912614214970eee88%2112000032830030959%21sea%21US%210%21AB&amp;curPageLogUid=Hk63AgDgsNYb&amp;utparam-url=scene%3Asearch%7Cquery_from%3A</w:t>
            </w:r>
            <w:r>
              <w:rPr/>
              <w:fldChar w:fldCharType="end" w:fldLock="0"/>
            </w:r>
            <w:r>
              <w:rPr>
                <w:rtl w:val="0"/>
                <w:lang w:val="en-US"/>
              </w:rPr>
              <w:t xml:space="preserve"> ($294.84)</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$5,695.95</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Aliexpress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$294.84</w:t>
            </w:r>
          </w:p>
        </w:tc>
      </w:tr>
      <w:tr>
        <w:tblPrEx>
          <w:shd w:val="clear" w:color="auto" w:fill="ced7e7"/>
        </w:tblPrEx>
        <w:trPr>
          <w:trHeight w:val="457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WidowX 250 Robot Arm 6DOF</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Hyperlink.1"/>
              </w:rPr>
              <w:fldChar w:fldCharType="begin" w:fldLock="0"/>
            </w:r>
            <w:r>
              <w:rPr>
                <w:rStyle w:val="Hyperlink.1"/>
              </w:rPr>
              <w:instrText xml:space="preserve"> HYPERLINK "https://www.trossenrobotics.com/widowx-250-robot-arm-6dof.aspx"</w:instrText>
            </w:r>
            <w:r>
              <w:rPr>
                <w:rStyle w:val="Hyperlink.1"/>
              </w:rPr>
              <w:fldChar w:fldCharType="separate" w:fldLock="0"/>
            </w:r>
            <w:r>
              <w:rPr>
                <w:rStyle w:val="Hyperlink.1"/>
                <w:rtl w:val="0"/>
                <w:lang w:val="en-US"/>
              </w:rPr>
              <w:t>https://www.trossenrobotics.com/widowx-250-robot-arm-6dof.aspx</w:t>
            </w:r>
            <w:r>
              <w:rPr/>
              <w:fldChar w:fldCharType="end" w:fldLock="0"/>
            </w:r>
          </w:p>
          <w:p>
            <w:pPr>
              <w:pStyle w:val="Body"/>
              <w:widowControl w:val="0"/>
              <w:spacing w:line="240" w:lineRule="auto"/>
              <w:rPr>
                <w:rStyle w:val="None"/>
                <w:shd w:val="nil" w:color="auto" w:fill="auto"/>
              </w:rPr>
            </w:pPr>
          </w:p>
          <w:p>
            <w:pPr>
              <w:pStyle w:val="Body"/>
              <w:widowControl w:val="0"/>
              <w:spacing w:line="240" w:lineRule="auto"/>
              <w:rPr>
                <w:rStyle w:val="None"/>
                <w:shd w:val="nil" w:color="auto" w:fill="auto"/>
              </w:rPr>
            </w:pPr>
            <w:r>
              <w:rPr>
                <w:rStyle w:val="None"/>
                <w:shd w:val="nil" w:color="auto" w:fill="auto"/>
                <w:rtl w:val="0"/>
                <w:lang w:val="en-US"/>
              </w:rPr>
              <w:t>Cheapest Lesser Lifting Power</w:t>
            </w:r>
          </w:p>
          <w:p>
            <w:pPr>
              <w:pStyle w:val="Body"/>
              <w:widowControl w:val="0"/>
              <w:spacing w:line="240" w:lineRule="auto"/>
            </w:pPr>
            <w:r>
              <w:rPr>
                <w:rStyle w:val="Hyperlink.2"/>
              </w:rPr>
              <w:fldChar w:fldCharType="begin" w:fldLock="0"/>
            </w:r>
            <w:r>
              <w:rPr>
                <w:rStyle w:val="Hyperlink.2"/>
              </w:rPr>
              <w:instrText xml:space="preserve"> HYPERLINK "https://www.aliexpress.us/item/3256801872339540.html?spm=a2g0o.productlist.main.17.54437ec8yudWUU&amp;algo_pvid=a80ec566-ba9a-44e8-ba62-c5785373b1a6&amp;algo_exp_id=a80ec566-ba9a-44e8-ba62-c5785373b1a6-8&amp;pdp_npi=4%40dis%21USD%21294.82%21294.82%21%21%212102.82%21%21%402103226117044912614214970eee88%2112000032830030959%21sea%21US%210%21AB&amp;curPageLogUid=Hk63AgDgsNYb&amp;utparam-url=scene%3Asearch%7Cquery_from%3A"</w:instrText>
            </w:r>
            <w:r>
              <w:rPr>
                <w:rStyle w:val="Hyperlink.2"/>
              </w:rPr>
              <w:fldChar w:fldCharType="separate" w:fldLock="0"/>
            </w:r>
            <w:r>
              <w:rPr>
                <w:rStyle w:val="Hyperlink.2"/>
                <w:rtl w:val="0"/>
                <w:lang w:val="en-US"/>
              </w:rPr>
              <w:t>https://www.aliexpress.us/item/3256801872339540.html?spm=a2g0o.productlist.main.17.54437ec8yudWUU&amp;algo_pvid=a80ec566-ba9a-44e8-ba62-c5785373b1a6&amp;algo_exp_id=a80ec566-ba9a-44e8-ba62-c5785373b1a6-8&amp;pdp_npi=4%40dis%21USD%21294.82%21294.82%21%21%212102.82%21%21%402103226117044912614214970eee88%2112000032830030959%21sea%21US%210%21AB&amp;curPageLogUid=Hk63AgDgsNYb&amp;utparam-url=scene%3Asearch%7Cquery_from%3A</w:t>
            </w:r>
            <w:r>
              <w:rPr/>
              <w:fldChar w:fldCharType="end" w:fldLock="0"/>
            </w:r>
            <w:r>
              <w:rPr>
                <w:rtl w:val="0"/>
                <w:lang w:val="en-US"/>
              </w:rPr>
              <w:t xml:space="preserve"> ($294.84)</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$3,295.95</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$294.84</w:t>
            </w:r>
          </w:p>
        </w:tc>
      </w:tr>
      <w:tr>
        <w:tblPrEx>
          <w:shd w:val="clear" w:color="auto" w:fill="ced7e7"/>
        </w:tblPrEx>
        <w:trPr>
          <w:trHeight w:val="217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Tracer AGV</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"https://www.trossenrobotics.com/agilex-tracer-agv.aspx"</w:instrText>
            </w:r>
            <w:r>
              <w:rPr>
                <w:rStyle w:val="Hyperlink.1"/>
              </w:rPr>
              <w:fldChar w:fldCharType="separate" w:fldLock="0"/>
            </w:r>
            <w:r>
              <w:rPr>
                <w:rStyle w:val="Hyperlink.1"/>
                <w:rtl w:val="0"/>
                <w:lang w:val="en-US"/>
              </w:rPr>
              <w:t>https://www.trossenrobotics.com/agilex-tracer-agv.aspx</w:t>
            </w:r>
            <w:r>
              <w:rPr/>
              <w:fldChar w:fldCharType="end" w:fldLock="0"/>
            </w:r>
          </w:p>
          <w:p>
            <w:pPr>
              <w:pStyle w:val="Body"/>
              <w:widowControl w:val="0"/>
              <w:spacing w:line="240" w:lineRule="auto"/>
            </w:pPr>
          </w:p>
          <w:p>
            <w:pPr>
              <w:pStyle w:val="Body"/>
              <w:widowControl w:val="0"/>
              <w:spacing w:line="240" w:lineRule="auto"/>
            </w:pPr>
            <w:r>
              <w:rPr>
                <w:rtl w:val="0"/>
                <w:lang w:val="en-US"/>
              </w:rPr>
              <w:t>Alternative</w:t>
            </w:r>
          </w:p>
          <w:p>
            <w:pPr>
              <w:pStyle w:val="Body"/>
              <w:widowControl w:val="0"/>
              <w:spacing w:line="240" w:lineRule="auto"/>
            </w:pPr>
            <w:r>
              <w:rPr>
                <w:rStyle w:val="Hyperlink.2"/>
              </w:rPr>
              <w:fldChar w:fldCharType="begin" w:fldLock="0"/>
            </w:r>
            <w:r>
              <w:rPr>
                <w:rStyle w:val="Hyperlink.2"/>
              </w:rPr>
              <w:instrText xml:space="preserve"> HYPERLINK "https://www.alibaba.com/product-detail/Factory-Cheap-Price-Robot-Cart-Chassis_1600979097663.html?spm=a2700.7724857.0.0.2726508fcmdHFc&amp;s=p"</w:instrText>
            </w:r>
            <w:r>
              <w:rPr>
                <w:rStyle w:val="Hyperlink.2"/>
              </w:rPr>
              <w:fldChar w:fldCharType="separate" w:fldLock="0"/>
            </w:r>
            <w:r>
              <w:rPr>
                <w:rStyle w:val="Hyperlink.2"/>
                <w:rtl w:val="0"/>
                <w:lang w:val="en-US"/>
              </w:rPr>
              <w:t>https://www.alibaba.com/product-detail/Factory-Cheap-Price-Robot-Cart-Chassis_1600979097663.html?spm=a2700.7724857.0.0.2726508fcmdHFc&amp;s=p</w:t>
            </w:r>
            <w:r>
              <w:rPr/>
              <w:fldChar w:fldCharType="end" w:fldLock="0"/>
            </w:r>
            <w:r>
              <w:rPr>
                <w:rtl w:val="0"/>
                <w:lang w:val="en-US"/>
              </w:rPr>
              <w:t xml:space="preserve"> -$2300</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$8,999.95</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Aliexpress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$2300</w:t>
            </w:r>
          </w:p>
        </w:tc>
      </w:tr>
      <w:tr>
        <w:tblPrEx>
          <w:shd w:val="clear" w:color="auto" w:fill="ced7e7"/>
        </w:tblPrEx>
        <w:trPr>
          <w:trHeight w:val="253"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Onboard Compute</w:t>
            </w:r>
          </w:p>
        </w:tc>
      </w:tr>
      <w:tr>
        <w:tblPrEx>
          <w:shd w:val="clear" w:color="auto" w:fill="ced7e7"/>
        </w:tblPrEx>
        <w:trPr>
          <w:trHeight w:val="601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outline w:val="0"/>
                <w:color w:val="333333"/>
                <w:u w:color="333333"/>
                <w:shd w:val="nil" w:color="auto" w:fill="auto"/>
                <w:rtl w:val="0"/>
                <w:lang w:val="en-US"/>
                <w14:textFill>
                  <w14:solidFill>
                    <w14:srgbClr w14:val="333333"/>
                  </w14:solidFill>
                </w14:textFill>
              </w:rPr>
              <w:t xml:space="preserve">Lambda Labs Tensorbook </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"https://lambdalabs.com/deep-learning/laptops/tensorbook"</w:instrText>
            </w:r>
            <w:r>
              <w:rPr>
                <w:rStyle w:val="Hyperlink.1"/>
              </w:rPr>
              <w:fldChar w:fldCharType="separate" w:fldLock="0"/>
            </w:r>
            <w:r>
              <w:rPr>
                <w:rStyle w:val="Hyperlink.1"/>
                <w:rtl w:val="0"/>
                <w:lang w:val="en-US"/>
              </w:rPr>
              <w:t>https://lambdalabs.com/deep-learning/laptops/tensorbook</w:t>
            </w:r>
            <w:r>
              <w:rPr/>
              <w:fldChar w:fldCharType="end" w:fldLock="0"/>
            </w:r>
          </w:p>
          <w:p>
            <w:pPr>
              <w:pStyle w:val="Body"/>
              <w:widowControl w:val="0"/>
              <w:spacing w:line="240" w:lineRule="auto"/>
            </w:pPr>
          </w:p>
          <w:p>
            <w:pPr>
              <w:pStyle w:val="Body"/>
              <w:widowControl w:val="0"/>
              <w:spacing w:line="240" w:lineRule="auto"/>
            </w:pPr>
            <w:r>
              <w:rPr>
                <w:rtl w:val="0"/>
                <w:lang w:val="en-US"/>
              </w:rPr>
              <w:t>Alternative Cheaper</w:t>
            </w:r>
          </w:p>
          <w:p>
            <w:pPr>
              <w:pStyle w:val="Body"/>
              <w:widowControl w:val="0"/>
              <w:spacing w:line="240" w:lineRule="auto"/>
            </w:pPr>
          </w:p>
          <w:p>
            <w:pPr>
              <w:pStyle w:val="Body"/>
              <w:widowControl w:val="0"/>
              <w:spacing w:line="240" w:lineRule="auto"/>
            </w:pPr>
            <w:r>
              <w:rPr>
                <w:rStyle w:val="Hyperlink.2"/>
              </w:rPr>
              <w:fldChar w:fldCharType="begin" w:fldLock="0"/>
            </w:r>
            <w:r>
              <w:rPr>
                <w:rStyle w:val="Hyperlink.2"/>
              </w:rPr>
              <w:instrText xml:space="preserve"> HYPERLINK "https://www.amazon.com/Portable-Computer-Lightweight-Speakers-Vesastand/dp/B0CHVVRGHR/ref=sr_1_4?crid=2NM5BIJSVZICI&amp;keywords=16%2Bmonitor&amp;qid=1704493118&amp;sprefix=16%2Bmonitor%2Caps%2C148&amp;sr=8-4&amp;ufe=app_do%3Aamzn1.fos.d977788f-1483-4f76-90a3-786e4cdc8f10&amp;th=1"</w:instrText>
            </w:r>
            <w:r>
              <w:rPr>
                <w:rStyle w:val="Hyperlink.2"/>
              </w:rPr>
              <w:fldChar w:fldCharType="separate" w:fldLock="0"/>
            </w:r>
            <w:r>
              <w:rPr>
                <w:rStyle w:val="Hyperlink.2"/>
                <w:rtl w:val="0"/>
                <w:lang w:val="en-US"/>
              </w:rPr>
              <w:t>https://www.amazon.com/Portable-Computer-Lightweight-Speakers-Vesastand/dp/B0CHVVRGHR/ref=sr_1_4?crid=2NM5BIJSVZICI&amp;keywords=16%2Bmonitor&amp;qid=1704493118&amp;sprefix=16%2Bmonitor%2Caps%2C148&amp;sr=8-4&amp;ufe=app_do%3Aamzn1.fos.d977788f-1483-4f76-90a3-786e4cdc8f10&amp;th=1</w:t>
            </w:r>
            <w:r>
              <w:rPr/>
              <w:fldChar w:fldCharType="end" w:fldLock="0"/>
            </w:r>
          </w:p>
          <w:p>
            <w:pPr>
              <w:pStyle w:val="Body"/>
              <w:widowControl w:val="0"/>
              <w:spacing w:line="240" w:lineRule="auto"/>
            </w:pPr>
            <w:r>
              <w:rPr>
                <w:rtl w:val="0"/>
                <w:lang w:val="en-US"/>
              </w:rPr>
              <w:t xml:space="preserve">-$99 </w:t>
            </w:r>
          </w:p>
          <w:p>
            <w:pPr>
              <w:pStyle w:val="Body"/>
              <w:widowControl w:val="0"/>
              <w:spacing w:line="240" w:lineRule="auto"/>
            </w:pPr>
            <w:r>
              <w:rPr>
                <w:rStyle w:val="Hyperlink.2"/>
              </w:rPr>
              <w:fldChar w:fldCharType="begin" w:fldLock="0"/>
            </w:r>
            <w:r>
              <w:rPr>
                <w:rStyle w:val="Hyperlink.2"/>
              </w:rPr>
              <w:instrText xml:space="preserve"> HYPERLINK "https://www.amazon.com/GMKtec-PCIe4-0-Desktop-Computers-Graphics/dp/B0CDRBPG7R/ref=sr_1_2_sspa?keywords=ryzen+9+7940hs&amp;qid=1704492977&amp;sr=8-2-spons&amp;ufe=app_do%3Aamzn1.fos.5137e923-c7be-4142-979c-7c68b6c26f63&amp;sp_csd=d2lkZ2V0TmFtZT1zcF9hdGY&amp;psc=1"</w:instrText>
            </w:r>
            <w:r>
              <w:rPr>
                <w:rStyle w:val="Hyperlink.2"/>
              </w:rPr>
              <w:fldChar w:fldCharType="separate" w:fldLock="0"/>
            </w:r>
            <w:r>
              <w:rPr>
                <w:rStyle w:val="Hyperlink.2"/>
                <w:rtl w:val="0"/>
                <w:lang w:val="en-US"/>
              </w:rPr>
              <w:t>https://www.amazon.com/GMKtec-PCIe4-0-Desktop-Computers-Graphics/dp/B0CDRBPG7R/ref=sr_1_2_sspa?keywords=ryzen+9+7940hs&amp;qid=1704492977&amp;sr=8-2-spons&amp;ufe=app_do%3Aamzn1.fos.5137e923-c7be-4142-979c-7c68b6c26f63&amp;sp_csd=d2lkZ2V0TmFtZT1zcF9hdGY&amp;psc=1</w:t>
            </w:r>
            <w:r>
              <w:rPr/>
              <w:fldChar w:fldCharType="end" w:fldLock="0"/>
            </w:r>
          </w:p>
          <w:p>
            <w:pPr>
              <w:pStyle w:val="Body"/>
              <w:widowControl w:val="0"/>
              <w:spacing w:line="240" w:lineRule="auto"/>
            </w:pPr>
            <w:r>
              <w:rPr>
                <w:rtl w:val="0"/>
                <w:lang w:val="en-US"/>
              </w:rPr>
              <w:t>-$850</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outline w:val="0"/>
                <w:color w:val="333333"/>
                <w:u w:color="333333"/>
                <w:shd w:val="nil" w:color="auto" w:fill="auto"/>
                <w:rtl w:val="0"/>
                <w:lang w:val="en-US"/>
                <w14:textFill>
                  <w14:solidFill>
                    <w14:srgbClr w14:val="333333"/>
                  </w14:solidFill>
                </w14:textFill>
              </w:rPr>
              <w:t xml:space="preserve"> $2,399.00</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AMD + Monitor</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$950</w:t>
            </w:r>
          </w:p>
        </w:tc>
      </w:tr>
      <w:tr>
        <w:tblPrEx>
          <w:shd w:val="clear" w:color="auto" w:fill="ced7e7"/>
        </w:tblPrEx>
        <w:trPr>
          <w:trHeight w:val="460"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Robot Frame</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4040 800mm x 8</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"https://a.co/d/2DOkaGT"</w:instrText>
            </w:r>
            <w:r>
              <w:rPr>
                <w:rStyle w:val="Hyperlink.1"/>
              </w:rPr>
              <w:fldChar w:fldCharType="separate" w:fldLock="0"/>
            </w:r>
            <w:r>
              <w:rPr>
                <w:rStyle w:val="Hyperlink.1"/>
                <w:rtl w:val="0"/>
                <w:lang w:val="en-US"/>
              </w:rPr>
              <w:t>https://a.co/d/2DOkaGT</w:t>
            </w:r>
            <w:r>
              <w:rPr/>
              <w:fldChar w:fldCharType="end" w:fldLock="0"/>
            </w:r>
            <w:r>
              <w:rPr>
                <w:rStyle w:val="None"/>
                <w:shd w:val="nil" w:color="auto" w:fill="auto"/>
                <w:rtl w:val="0"/>
                <w:lang w:val="en-US"/>
              </w:rPr>
              <w:t xml:space="preserve"> (2 pcs)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$42.29</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4040 500mm x 6</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"https://a.co/d/8mc69EV"</w:instrText>
            </w:r>
            <w:r>
              <w:rPr>
                <w:rStyle w:val="Hyperlink.1"/>
              </w:rPr>
              <w:fldChar w:fldCharType="separate" w:fldLock="0"/>
            </w:r>
            <w:r>
              <w:rPr>
                <w:rStyle w:val="Hyperlink.1"/>
                <w:rtl w:val="0"/>
                <w:lang w:val="en-US"/>
              </w:rPr>
              <w:t>https://a.co/d/8mc69EV</w:t>
            </w:r>
            <w:r>
              <w:rPr/>
              <w:fldChar w:fldCharType="end" w:fldLock="0"/>
            </w:r>
            <w:r>
              <w:rPr>
                <w:rStyle w:val="None"/>
                <w:shd w:val="nil" w:color="auto" w:fill="auto"/>
                <w:rtl w:val="0"/>
                <w:lang w:val="en-US"/>
              </w:rPr>
              <w:t xml:space="preserve"> (4 pcs)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$58.99</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4040 400mm x 2</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"https://a.co/d/9LNXjQg"</w:instrText>
            </w:r>
            <w:r>
              <w:rPr>
                <w:rStyle w:val="Hyperlink.1"/>
              </w:rPr>
              <w:fldChar w:fldCharType="separate" w:fldLock="0"/>
            </w:r>
            <w:r>
              <w:rPr>
                <w:rStyle w:val="Hyperlink.1"/>
                <w:rtl w:val="0"/>
                <w:lang w:val="en-US"/>
              </w:rPr>
              <w:t>https://a.co/d/9LNXjQg</w:t>
            </w:r>
            <w:r>
              <w:rPr/>
              <w:fldChar w:fldCharType="end" w:fldLock="0"/>
            </w:r>
            <w:r>
              <w:rPr>
                <w:rStyle w:val="None"/>
                <w:shd w:val="nil" w:color="auto" w:fill="auto"/>
                <w:rtl w:val="0"/>
                <w:lang w:val="en-US"/>
              </w:rPr>
              <w:t xml:space="preserve"> (1 pcs)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$22.99</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4040 300mm x 7</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"https://a.co/d/6vgSVEO"</w:instrText>
            </w:r>
            <w:r>
              <w:rPr>
                <w:rStyle w:val="Hyperlink.1"/>
              </w:rPr>
              <w:fldChar w:fldCharType="separate" w:fldLock="0"/>
            </w:r>
            <w:r>
              <w:rPr>
                <w:rStyle w:val="Hyperlink.1"/>
                <w:rtl w:val="0"/>
                <w:lang w:val="en-US"/>
              </w:rPr>
              <w:t>https://a.co/d/6vgSVEO</w:t>
            </w:r>
            <w:r>
              <w:rPr/>
              <w:fldChar w:fldCharType="end" w:fldLock="0"/>
            </w:r>
            <w:r>
              <w:rPr>
                <w:rStyle w:val="None"/>
                <w:shd w:val="nil" w:color="auto" w:fill="auto"/>
                <w:rtl w:val="0"/>
                <w:lang w:val="en-US"/>
              </w:rPr>
              <w:t xml:space="preserve"> (4 pcs)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$59.99</w:t>
            </w:r>
          </w:p>
        </w:tc>
      </w:tr>
      <w:tr>
        <w:tblPrEx>
          <w:shd w:val="clear" w:color="auto" w:fill="ced7e7"/>
        </w:tblPrEx>
        <w:trPr>
          <w:trHeight w:val="528"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4040 L-shape connectors x 28</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Hyperlink.1"/>
              </w:rPr>
              <w:fldChar w:fldCharType="begin" w:fldLock="0"/>
            </w:r>
            <w:r>
              <w:rPr>
                <w:rStyle w:val="Hyperlink.1"/>
              </w:rPr>
              <w:instrText xml:space="preserve"> HYPERLINK "https://a.co/d/ddY3mIX"</w:instrText>
            </w:r>
            <w:r>
              <w:rPr>
                <w:rStyle w:val="Hyperlink.1"/>
              </w:rPr>
              <w:fldChar w:fldCharType="separate" w:fldLock="0"/>
            </w:r>
            <w:r>
              <w:rPr>
                <w:rStyle w:val="Hyperlink.1"/>
                <w:rtl w:val="0"/>
                <w:lang w:val="en-US"/>
              </w:rPr>
              <w:t>https://a.co/d/ddY3mIX</w:t>
            </w:r>
            <w:r>
              <w:rPr/>
              <w:fldChar w:fldCharType="end" w:fldLock="0"/>
            </w:r>
            <w:r>
              <w:rPr>
                <w:rStyle w:val="None"/>
                <w:shd w:val="nil" w:color="auto" w:fill="auto"/>
                <w:rtl w:val="0"/>
                <w:lang w:val="en-US"/>
              </w:rPr>
              <w:t xml:space="preserve"> (6 pcs)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$32.99</w:t>
            </w:r>
          </w:p>
        </w:tc>
      </w:tr>
      <w:tr>
        <w:tblPrEx>
          <w:shd w:val="clear" w:color="auto" w:fill="ced7e7"/>
        </w:tblPrEx>
        <w:trPr>
          <w:trHeight w:val="528"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4040 T-shape connectors x 4</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"https://a.co/d/fFDfjsg"</w:instrText>
            </w:r>
            <w:r>
              <w:rPr>
                <w:rStyle w:val="Hyperlink.1"/>
              </w:rPr>
              <w:fldChar w:fldCharType="separate" w:fldLock="0"/>
            </w:r>
            <w:r>
              <w:rPr>
                <w:rStyle w:val="Hyperlink.1"/>
                <w:rtl w:val="0"/>
                <w:lang w:val="en-US"/>
              </w:rPr>
              <w:t>https://a.co/d/fFDfjsg</w:t>
            </w:r>
            <w:r>
              <w:rPr/>
              <w:fldChar w:fldCharType="end" w:fldLock="0"/>
            </w:r>
            <w:r>
              <w:rPr>
                <w:rStyle w:val="None"/>
                <w:shd w:val="nil" w:color="auto" w:fill="auto"/>
                <w:rtl w:val="0"/>
                <w:lang w:val="en-US"/>
              </w:rPr>
              <w:t xml:space="preserve"> (6 pcs)</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$30.99</w:t>
            </w:r>
          </w:p>
        </w:tc>
      </w:tr>
      <w:tr>
        <w:tblPrEx>
          <w:shd w:val="clear" w:color="auto" w:fill="ced7e7"/>
        </w:tblPrEx>
        <w:trPr>
          <w:trHeight w:val="49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4040 45-degree corner connectors</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"https://a.co/d/1wijAh3"</w:instrText>
            </w:r>
            <w:r>
              <w:rPr>
                <w:rStyle w:val="Hyperlink.1"/>
              </w:rPr>
              <w:fldChar w:fldCharType="separate" w:fldLock="0"/>
            </w:r>
            <w:r>
              <w:rPr>
                <w:rStyle w:val="Hyperlink.1"/>
                <w:rtl w:val="0"/>
                <w:lang w:val="en-US"/>
              </w:rPr>
              <w:t>https://a.co/d/1wijAh3</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$21.99</w:t>
            </w:r>
          </w:p>
        </w:tc>
      </w:tr>
      <w:tr>
        <w:tblPrEx>
          <w:shd w:val="clear" w:color="auto" w:fill="ced7e7"/>
        </w:tblPrEx>
        <w:trPr>
          <w:trHeight w:val="80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4040 Corner Bracket and T-Slot Sliding Nuts</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"https://a.co/d/fh7Gb8r"</w:instrText>
            </w:r>
            <w:r>
              <w:rPr>
                <w:rStyle w:val="Hyperlink.1"/>
              </w:rPr>
              <w:fldChar w:fldCharType="separate" w:fldLock="0"/>
            </w:r>
            <w:r>
              <w:rPr>
                <w:rStyle w:val="Hyperlink.1"/>
                <w:rtl w:val="0"/>
                <w:lang w:val="en-US"/>
              </w:rPr>
              <w:t>https://a.co/d/fh7Gb8r</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$24.99</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4040 caps</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"https://a.co/d/fT3s9Xh"</w:instrText>
            </w:r>
            <w:r>
              <w:rPr>
                <w:rStyle w:val="Hyperlink.1"/>
              </w:rPr>
              <w:fldChar w:fldCharType="separate" w:fldLock="0"/>
            </w:r>
            <w:r>
              <w:rPr>
                <w:rStyle w:val="Hyperlink.1"/>
                <w:rtl w:val="0"/>
                <w:lang w:val="en-US"/>
              </w:rPr>
              <w:t>https://a.co/d/fT3s9Xh</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$9.81</w:t>
            </w:r>
          </w:p>
        </w:tc>
      </w:tr>
      <w:tr>
        <w:tblPrEx>
          <w:shd w:val="clear" w:color="auto" w:fill="ced7e7"/>
        </w:tblPrEx>
        <w:trPr>
          <w:trHeight w:val="49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rtl w:val="0"/>
                <w:lang w:val="en-US"/>
              </w:rPr>
              <w:t>M6 20mm</w:t>
            </w:r>
          </w:p>
          <w:p>
            <w:pPr>
              <w:pStyle w:val="Body"/>
              <w:widowControl w:val="0"/>
              <w:bidi w:val="0"/>
              <w:spacing w:line="240" w:lineRule="auto"/>
              <w:ind w:left="0" w:right="0" w:firstLine="0"/>
              <w:jc w:val="left"/>
              <w:rPr>
                <w:rtl w:val="0"/>
              </w:rPr>
            </w:pPr>
            <w:r>
              <w:rPr>
                <w:rStyle w:val="None"/>
                <w:shd w:val="nil" w:color="auto" w:fill="auto"/>
                <w:rtl w:val="0"/>
                <w:lang w:val="en-US"/>
              </w:rPr>
              <w:t>(for mounting robot)</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"https://a.co/d/7f22g7c"</w:instrText>
            </w:r>
            <w:r>
              <w:rPr>
                <w:rStyle w:val="Hyperlink.1"/>
              </w:rPr>
              <w:fldChar w:fldCharType="separate" w:fldLock="0"/>
            </w:r>
            <w:r>
              <w:rPr>
                <w:rStyle w:val="Hyperlink.1"/>
                <w:rtl w:val="0"/>
                <w:lang w:val="en-US"/>
              </w:rPr>
              <w:t>https://a.co/d/7f22g7c</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$9.99</w:t>
            </w:r>
          </w:p>
        </w:tc>
      </w:tr>
      <w:tr>
        <w:tblPrEx>
          <w:shd w:val="clear" w:color="auto" w:fill="ced7e7"/>
        </w:tblPrEx>
        <w:trPr>
          <w:trHeight w:val="528"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rPr>
                <w:rStyle w:val="None"/>
                <w:shd w:val="nil" w:color="auto" w:fill="auto"/>
              </w:rPr>
            </w:pPr>
            <w:r>
              <w:rPr>
                <w:rStyle w:val="None"/>
                <w:shd w:val="nil" w:color="auto" w:fill="auto"/>
                <w:rtl w:val="0"/>
                <w:lang w:val="en-US"/>
              </w:rPr>
              <w:t>M6 T nuts for 4040</w:t>
            </w:r>
          </w:p>
          <w:p>
            <w:pPr>
              <w:pStyle w:val="Body"/>
              <w:widowControl w:val="0"/>
              <w:bidi w:val="0"/>
              <w:spacing w:line="240" w:lineRule="auto"/>
              <w:ind w:left="0" w:right="0" w:firstLine="0"/>
              <w:jc w:val="left"/>
              <w:rPr>
                <w:rtl w:val="0"/>
              </w:rPr>
            </w:pPr>
            <w:r>
              <w:rPr>
                <w:rStyle w:val="None"/>
                <w:shd w:val="nil" w:color="auto" w:fill="auto"/>
                <w:rtl w:val="0"/>
                <w:lang w:val="en-US"/>
              </w:rPr>
              <w:t>(for mounting robot)</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"https://a.co/d/aExH8IZ"</w:instrText>
            </w:r>
            <w:r>
              <w:rPr>
                <w:rStyle w:val="Hyperlink.1"/>
              </w:rPr>
              <w:fldChar w:fldCharType="separate" w:fldLock="0"/>
            </w:r>
            <w:r>
              <w:rPr>
                <w:rStyle w:val="Hyperlink.1"/>
                <w:rtl w:val="0"/>
                <w:lang w:val="en-US"/>
              </w:rPr>
              <w:t>https://a.co/d/aExH8IZ</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$14.16</w:t>
            </w:r>
          </w:p>
        </w:tc>
      </w:tr>
      <w:tr>
        <w:tblPrEx>
          <w:shd w:val="clear" w:color="auto" w:fill="ced7e7"/>
        </w:tblPrEx>
        <w:trPr>
          <w:trHeight w:val="460"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pPr>
            <w:r>
              <w:rPr>
                <w:rStyle w:val="None"/>
                <w:shd w:val="nil" w:color="auto" w:fill="auto"/>
                <w:rtl w:val="0"/>
                <w:lang w:val="en-US"/>
              </w:rPr>
              <w:t>Camera setup</w:t>
            </w:r>
          </w:p>
        </w:tc>
      </w:tr>
      <w:tr>
        <w:tblPrEx>
          <w:shd w:val="clear" w:color="auto" w:fill="ced7e7"/>
        </w:tblPrEx>
        <w:trPr>
          <w:trHeight w:val="49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Logitech C922x Pro Stream Webcam</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"https://a.co/d/hddyphF"</w:instrText>
            </w:r>
            <w:r>
              <w:rPr>
                <w:rStyle w:val="Hyperlink.1"/>
              </w:rPr>
              <w:fldChar w:fldCharType="separate" w:fldLock="0"/>
            </w:r>
            <w:r>
              <w:rPr>
                <w:rStyle w:val="Hyperlink.1"/>
                <w:rtl w:val="0"/>
                <w:lang w:val="en-US"/>
              </w:rPr>
              <w:t>https://a.co/d/hddyphF</w:t>
            </w:r>
            <w:r>
              <w:rPr/>
              <w:fldChar w:fldCharType="end" w:fldLock="0"/>
            </w:r>
            <w:r>
              <w:rPr>
                <w:rStyle w:val="None"/>
                <w:shd w:val="nil" w:color="auto" w:fill="auto"/>
              </w:rPr>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$98.35</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USB Hub</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"https://a.co/d/6oecHCf"</w:instrText>
            </w:r>
            <w:r>
              <w:rPr>
                <w:rStyle w:val="Hyperlink.1"/>
              </w:rPr>
              <w:fldChar w:fldCharType="separate" w:fldLock="0"/>
            </w:r>
            <w:r>
              <w:rPr>
                <w:rStyle w:val="Hyperlink.1"/>
                <w:rtl w:val="0"/>
                <w:lang w:val="en-US"/>
              </w:rPr>
              <w:t>https://a.co/d/6oecHCf</w:t>
            </w:r>
            <w:r>
              <w:rPr/>
              <w:fldChar w:fldCharType="end" w:fldLock="0"/>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$19.99</w:t>
            </w:r>
          </w:p>
        </w:tc>
      </w:tr>
      <w:tr>
        <w:tblPrEx>
          <w:shd w:val="clear" w:color="auto" w:fill="ced7e7"/>
        </w:tblPrEx>
        <w:trPr>
          <w:trHeight w:val="253"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pPr>
            <w:r>
              <w:rPr>
                <w:rStyle w:val="None"/>
                <w:shd w:val="nil" w:color="auto" w:fill="auto"/>
                <w:rtl w:val="0"/>
                <w:lang w:val="en-US"/>
              </w:rPr>
              <w:t>Power</w:t>
            </w:r>
          </w:p>
        </w:tc>
      </w:tr>
      <w:tr>
        <w:tblPrEx>
          <w:shd w:val="clear" w:color="auto" w:fill="ced7e7"/>
        </w:tblPrEx>
        <w:trPr>
          <w:trHeight w:val="457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Battery Pack</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lang w:val="en-US"/>
              </w:rPr>
            </w:pPr>
            <w:r>
              <w:rPr>
                <w:rStyle w:val="Hyperlink.1"/>
              </w:rPr>
              <w:fldChar w:fldCharType="begin" w:fldLock="0"/>
            </w:r>
            <w:r>
              <w:rPr>
                <w:rStyle w:val="Hyperlink.1"/>
              </w:rPr>
              <w:instrText xml:space="preserve"> HYPERLINK "https://a.co/d/crLamne"</w:instrText>
            </w:r>
            <w:r>
              <w:rPr>
                <w:rStyle w:val="Hyperlink.1"/>
              </w:rPr>
              <w:fldChar w:fldCharType="separate" w:fldLock="0"/>
            </w:r>
            <w:r>
              <w:rPr>
                <w:rStyle w:val="Hyperlink.1"/>
                <w:rtl w:val="0"/>
                <w:lang w:val="en-US"/>
              </w:rPr>
              <w:t>https://a.co/d/crLamne</w:t>
            </w:r>
            <w:r>
              <w:rPr/>
              <w:fldChar w:fldCharType="end" w:fldLock="0"/>
            </w:r>
            <w:r>
              <w:rPr>
                <w:rStyle w:val="None"/>
                <w:shd w:val="nil" w:color="auto" w:fill="auto"/>
                <w:rtl w:val="0"/>
                <w:lang w:val="en-US"/>
              </w:rPr>
              <w:t xml:space="preserve"> </w:t>
            </w:r>
          </w:p>
          <w:p>
            <w:pPr>
              <w:pStyle w:val="Body"/>
              <w:widowControl w:val="0"/>
              <w:spacing w:line="240" w:lineRule="auto"/>
              <w:rPr>
                <w:rStyle w:val="None"/>
                <w:shd w:val="nil" w:color="auto" w:fill="auto"/>
                <w:lang w:val="en-US"/>
              </w:rPr>
            </w:pPr>
          </w:p>
          <w:p>
            <w:pPr>
              <w:pStyle w:val="Body"/>
              <w:widowControl w:val="0"/>
              <w:spacing w:line="240" w:lineRule="auto"/>
              <w:rPr>
                <w:rStyle w:val="None"/>
                <w:shd w:val="nil" w:color="auto" w:fill="auto"/>
                <w:lang w:val="en-US"/>
              </w:rPr>
            </w:pPr>
            <w:r>
              <w:rPr>
                <w:rStyle w:val="None"/>
                <w:shd w:val="nil" w:color="auto" w:fill="auto"/>
                <w:rtl w:val="0"/>
                <w:lang w:val="en-US"/>
              </w:rPr>
              <w:t>Alternative</w:t>
            </w:r>
          </w:p>
          <w:p>
            <w:pPr>
              <w:pStyle w:val="Body"/>
              <w:widowControl w:val="0"/>
              <w:spacing w:line="240" w:lineRule="auto"/>
            </w:pPr>
            <w:r>
              <w:rPr>
                <w:rStyle w:val="Hyperlink.2"/>
              </w:rPr>
              <w:fldChar w:fldCharType="begin" w:fldLock="0"/>
            </w:r>
            <w:r>
              <w:rPr>
                <w:rStyle w:val="Hyperlink.2"/>
              </w:rPr>
              <w:instrText xml:space="preserve"> HYPERLINK "https://www.aliexpress.us/item/3256806213821389.html?spm=a2g0o.productlist.main.39.320aeae6wpAwHK&amp;algo_pvid=e852737f-779c-464f-9981-541e2fde93cf&amp;aem_p4p_detail=202401051438234801679241055840002569400&amp;algo_exp_id=e852737f-779c-464f-9981-541e2fde93cf-19&amp;pdp_npi=4%40dis%21USD%211126.27%21687.03%21%21%218033.29%21%21%402101f49917044943038703994eef6c%2112000037029465078%21sea%21US%210%21AB&amp;curPageLogUid=Kyjw9IRhXtxW&amp;search_p4p_id=202401051438234801679241055840002569400_20"</w:instrText>
            </w:r>
            <w:r>
              <w:rPr>
                <w:rStyle w:val="Hyperlink.2"/>
              </w:rPr>
              <w:fldChar w:fldCharType="separate" w:fldLock="0"/>
            </w:r>
            <w:r>
              <w:rPr>
                <w:rStyle w:val="Hyperlink.2"/>
                <w:rtl w:val="0"/>
                <w:lang w:val="en-US"/>
              </w:rPr>
              <w:t>https://www.aliexpress.us/item/3256806213821389.html?spm=a2g0o.productlist.main.39.320aeae6wpAwHK&amp;algo_pvid=e852737f-779c-464f-9981-541e2fde93cf&amp;aem_p4p_detail=202401051438234801679241055840002569400&amp;algo_exp_id=e852737f-779c-464f-9981-541e2fde93cf-19&amp;pdp_npi=4%40dis%21USD%211126.27%21687.03%21%21%218033.29%21%21%402101f49917044943038703994eef6c%2112000037029465078%21sea%21US%210%21AB&amp;curPageLogUid=Kyjw9IRhXtxW&amp;search_p4p_id=202401051438234801679241055840002569400_20</w:t>
            </w:r>
            <w:r>
              <w:rPr/>
              <w:fldChar w:fldCharType="end" w:fldLock="0"/>
            </w:r>
            <w:r>
              <w:rPr>
                <w:rtl w:val="0"/>
                <w:lang w:val="en-US"/>
              </w:rPr>
              <w:t xml:space="preserve"> $687</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$699.00</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600W DC Supply</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"https://a.co/d/85xFKlC"</w:instrText>
            </w:r>
            <w:r>
              <w:rPr>
                <w:rStyle w:val="Hyperlink.1"/>
              </w:rPr>
              <w:fldChar w:fldCharType="separate" w:fldLock="0"/>
            </w:r>
            <w:r>
              <w:rPr>
                <w:rStyle w:val="Hyperlink.1"/>
                <w:rtl w:val="0"/>
                <w:lang w:val="en-US"/>
              </w:rPr>
              <w:t>https://a.co/d/85xFKlC</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$59.00</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12V DC Cable</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"https://a.co/d/gHOeSD6"</w:instrText>
            </w:r>
            <w:r>
              <w:rPr>
                <w:rStyle w:val="Hyperlink.1"/>
              </w:rPr>
              <w:fldChar w:fldCharType="separate" w:fldLock="0"/>
            </w:r>
            <w:r>
              <w:rPr>
                <w:rStyle w:val="Hyperlink.1"/>
                <w:rtl w:val="0"/>
                <w:lang w:val="en-US"/>
              </w:rPr>
              <w:t>https://a.co/d/gHOeSD6</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$15.99</w:t>
            </w:r>
          </w:p>
        </w:tc>
      </w:tr>
      <w:tr>
        <w:tblPrEx>
          <w:shd w:val="clear" w:color="auto" w:fill="ced7e7"/>
        </w:tblPrEx>
        <w:trPr>
          <w:trHeight w:val="49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Fork Spade Connectors</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"https://a.co/d/aVE8b55"</w:instrText>
            </w:r>
            <w:r>
              <w:rPr>
                <w:rStyle w:val="Hyperlink.1"/>
              </w:rPr>
              <w:fldChar w:fldCharType="separate" w:fldLock="0"/>
            </w:r>
            <w:r>
              <w:rPr>
                <w:rStyle w:val="Hyperlink.1"/>
                <w:rtl w:val="0"/>
                <w:lang w:val="en-US"/>
              </w:rPr>
              <w:t>https://a.co/d/aVE8b55</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$13.69</w:t>
            </w:r>
          </w:p>
        </w:tc>
      </w:tr>
      <w:tr>
        <w:tblPrEx>
          <w:shd w:val="clear" w:color="auto" w:fill="ced7e7"/>
        </w:tblPrEx>
        <w:trPr>
          <w:trHeight w:val="801"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USB-A to Micro USB Cable</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"https://a.co/d/3Ndog7w"</w:instrText>
            </w:r>
            <w:r>
              <w:rPr>
                <w:rStyle w:val="Hyperlink.1"/>
              </w:rPr>
              <w:fldChar w:fldCharType="separate" w:fldLock="0"/>
            </w:r>
            <w:r>
              <w:rPr>
                <w:rStyle w:val="Hyperlink.1"/>
                <w:rtl w:val="0"/>
                <w:lang w:val="en-US"/>
              </w:rPr>
              <w:t>https://a.co/d/3Ndog7w</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$17.87</w:t>
            </w:r>
          </w:p>
        </w:tc>
      </w:tr>
      <w:tr>
        <w:tblPrEx>
          <w:shd w:val="clear" w:color="auto" w:fill="ced7e7"/>
        </w:tblPrEx>
        <w:trPr>
          <w:trHeight w:val="253"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pPr>
            <w:r>
              <w:rPr>
                <w:rStyle w:val="None"/>
                <w:shd w:val="nil" w:color="auto" w:fill="auto"/>
                <w:rtl w:val="0"/>
                <w:lang w:val="en-US"/>
              </w:rPr>
              <w:t>Wheel Odometry</w:t>
            </w:r>
          </w:p>
        </w:tc>
      </w:tr>
      <w:tr>
        <w:tblPrEx>
          <w:shd w:val="clear" w:color="auto" w:fill="ced7e7"/>
        </w:tblPrEx>
        <w:trPr>
          <w:trHeight w:val="528"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DYNAMIXEL XL430-W250-T</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2</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"https://www.robotis.us/dynamixel-xl430-w250-t/"</w:instrText>
            </w:r>
            <w:r>
              <w:rPr>
                <w:rStyle w:val="Hyperlink.1"/>
              </w:rPr>
              <w:fldChar w:fldCharType="separate" w:fldLock="0"/>
            </w:r>
            <w:r>
              <w:rPr>
                <w:rStyle w:val="Hyperlink.1"/>
                <w:rtl w:val="0"/>
                <w:lang w:val="en-US"/>
              </w:rPr>
              <w:t>https://www.robotis.us/dynamixel-xl430-w250-t/</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$49.90</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U2D2</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"https://www.robotis.us/u2d2/"</w:instrText>
            </w:r>
            <w:r>
              <w:rPr>
                <w:rStyle w:val="Hyperlink.1"/>
              </w:rPr>
              <w:fldChar w:fldCharType="separate" w:fldLock="0"/>
            </w:r>
            <w:r>
              <w:rPr>
                <w:rStyle w:val="Hyperlink.1"/>
                <w:rtl w:val="0"/>
                <w:lang w:val="en-US"/>
              </w:rPr>
              <w:t>https://www.robotis.us/u2d2/</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$32.10</w:t>
            </w:r>
          </w:p>
        </w:tc>
      </w:tr>
      <w:tr>
        <w:tblPrEx>
          <w:shd w:val="clear" w:color="auto" w:fill="ced7e7"/>
        </w:tblPrEx>
        <w:trPr>
          <w:trHeight w:val="528"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U2D2 Power Hub Board Set</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"https://www.robotis.us/u2d2-power-hub-board-set/"</w:instrText>
            </w:r>
            <w:r>
              <w:rPr>
                <w:rStyle w:val="Hyperlink.1"/>
              </w:rPr>
              <w:fldChar w:fldCharType="separate" w:fldLock="0"/>
            </w:r>
            <w:r>
              <w:rPr>
                <w:rStyle w:val="Hyperlink.1"/>
                <w:rtl w:val="0"/>
                <w:lang w:val="en-US"/>
              </w:rPr>
              <w:t>https://www.robotis.us/u2d2-power-hub-board-set/</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$19.00</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Jumper Wire</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"https://a.co/d/3iTVNTc"</w:instrText>
            </w:r>
            <w:r>
              <w:rPr>
                <w:rStyle w:val="Hyperlink.1"/>
              </w:rPr>
              <w:fldChar w:fldCharType="separate" w:fldLock="0"/>
            </w:r>
            <w:r>
              <w:rPr>
                <w:rStyle w:val="Hyperlink.1"/>
                <w:rtl w:val="0"/>
                <w:lang w:val="en-US"/>
              </w:rPr>
              <w:t>https://a.co/d/3iTVNTc</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$9.99</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shd w:val="nil" w:color="auto" w:fill="auto"/>
                <w:rtl w:val="0"/>
                <w:lang w:val="en-US"/>
              </w:rPr>
              <w:t>Weights</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"https://a.co/d/6YiWAGv"</w:instrText>
            </w:r>
            <w:r>
              <w:rPr>
                <w:rStyle w:val="Hyperlink.1"/>
              </w:rPr>
              <w:fldChar w:fldCharType="separate" w:fldLock="0"/>
            </w:r>
            <w:r>
              <w:rPr>
                <w:rStyle w:val="Hyperlink.1"/>
                <w:rtl w:val="0"/>
                <w:lang w:val="en-US"/>
              </w:rPr>
              <w:t>https://a.co/d/6YiWAGv</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$14.65</w:t>
            </w:r>
          </w:p>
        </w:tc>
      </w:tr>
      <w:tr>
        <w:tblPrEx>
          <w:shd w:val="clear" w:color="auto" w:fill="ced7e7"/>
        </w:tblPrEx>
        <w:trPr>
          <w:trHeight w:val="253"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pPr>
            <w:r>
              <w:rPr>
                <w:rStyle w:val="None"/>
                <w:shd w:val="nil" w:color="auto" w:fill="auto"/>
                <w:rtl w:val="0"/>
                <w:lang w:val="en-US"/>
              </w:rPr>
              <w:t>Misc</w:t>
            </w:r>
          </w:p>
        </w:tc>
      </w:tr>
      <w:tr>
        <w:tblPrEx>
          <w:shd w:val="clear" w:color="auto" w:fill="ced7e7"/>
        </w:tblPrEx>
        <w:trPr>
          <w:trHeight w:val="605"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Rubber Band</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"https://a.co/d/1lpVha6"</w:instrText>
            </w:r>
            <w:r>
              <w:rPr>
                <w:rStyle w:val="Hyperlink.1"/>
              </w:rPr>
              <w:fldChar w:fldCharType="separate" w:fldLock="0"/>
            </w:r>
            <w:r>
              <w:rPr>
                <w:rStyle w:val="Hyperlink.1"/>
                <w:rtl w:val="0"/>
                <w:lang w:val="en-US"/>
              </w:rPr>
              <w:t>https://a.co/d/1lpVha6</w:t>
            </w:r>
            <w:r>
              <w:rPr/>
              <w:fldChar w:fldCharType="end" w:fldLock="0"/>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$9.99</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Gripping Tape</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1</w:t>
            </w: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Hyperlink.1"/>
              </w:rPr>
              <w:fldChar w:fldCharType="begin" w:fldLock="0"/>
            </w:r>
            <w:r>
              <w:rPr>
                <w:rStyle w:val="Hyperlink.1"/>
              </w:rPr>
              <w:instrText xml:space="preserve"> HYPERLINK "https://a.co/d/iuDVBf4"</w:instrText>
            </w:r>
            <w:r>
              <w:rPr>
                <w:rStyle w:val="Hyperlink.1"/>
              </w:rPr>
              <w:fldChar w:fldCharType="separate" w:fldLock="0"/>
            </w:r>
            <w:r>
              <w:rPr>
                <w:rStyle w:val="Hyperlink.1"/>
                <w:rtl w:val="0"/>
                <w:lang w:val="en-US"/>
              </w:rPr>
              <w:t>https://a.co/d/iuDVBf4</w:t>
            </w:r>
            <w:r>
              <w:rPr/>
              <w:fldChar w:fldCharType="end" w:fldLock="0"/>
            </w:r>
            <w:r>
              <w:rPr>
                <w:rStyle w:val="None"/>
                <w:shd w:val="nil" w:color="auto" w:fill="auto"/>
                <w:rtl w:val="0"/>
                <w:lang w:val="en-US"/>
              </w:rPr>
              <w:t xml:space="preserve"> </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$54.14</w:t>
            </w:r>
          </w:p>
        </w:tc>
      </w:tr>
      <w:tr>
        <w:tblPrEx>
          <w:shd w:val="clear" w:color="auto" w:fill="ced7e7"/>
        </w:tblPrEx>
        <w:trPr>
          <w:trHeight w:val="460"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Common equipments</w:t>
            </w: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Allen keys</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3" w:hRule="atLeast"/>
        </w:trPr>
        <w:tc>
          <w:tcPr>
            <w:tcW w:type="dxa" w:w="21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Hot glue gun</w:t>
            </w:r>
          </w:p>
        </w:tc>
        <w:tc>
          <w:tcPr>
            <w:tcW w:type="dxa" w:w="12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4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460" w:hRule="atLeast"/>
        </w:trPr>
        <w:tc>
          <w:tcPr>
            <w:tcW w:type="dxa" w:w="9195"/>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460" w:hRule="atLeast"/>
        </w:trPr>
        <w:tc>
          <w:tcPr>
            <w:tcW w:type="dxa" w:w="7620"/>
            <w:gridSpan w:val="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pPr>
            <w:r>
              <w:rPr>
                <w:rStyle w:val="None"/>
                <w:b w:val="1"/>
                <w:bCs w:val="1"/>
                <w:shd w:val="nil" w:color="auto" w:fill="auto"/>
                <w:rtl w:val="0"/>
                <w:lang w:val="en-US"/>
              </w:rPr>
              <w:t>Total</w:t>
            </w:r>
          </w:p>
        </w:tc>
        <w:tc>
          <w:tcPr>
            <w:tcW w:type="dxa" w:w="15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$31,757.86</w:t>
            </w:r>
          </w:p>
        </w:tc>
      </w:tr>
    </w:tbl>
    <w:p>
      <w:pPr>
        <w:pStyle w:val="Body"/>
        <w:widowControl w:val="0"/>
        <w:spacing w:line="240" w:lineRule="auto"/>
      </w:pPr>
    </w:p>
    <w:p>
      <w:pPr>
        <w:pStyle w:val="Heading 3"/>
      </w:pPr>
      <w:bookmarkStart w:name="gmd4i1tu4dqc" w:id="1"/>
      <w:bookmarkEnd w:id="1"/>
      <w:r>
        <w:rPr>
          <w:rStyle w:val="None"/>
          <w:rFonts w:cs="Arial Unicode MS" w:eastAsia="Arial Unicode MS"/>
          <w:rtl w:val="0"/>
        </w:rPr>
        <w:t>3</w:t>
      </w:r>
      <w:r>
        <w:rPr>
          <w:rStyle w:val="None"/>
          <w:rFonts w:cs="Arial Unicode MS" w:eastAsia="Arial Unicode MS"/>
          <w:rtl w:val="0"/>
          <w:lang w:val="en-US"/>
        </w:rPr>
        <w:t>D Printed Parts</w:t>
      </w:r>
    </w:p>
    <w:p>
      <w:pPr>
        <w:pStyle w:val="Body"/>
      </w:pPr>
    </w:p>
    <w:p>
      <w:pPr>
        <w:pStyle w:val="Body"/>
      </w:pPr>
      <w:r>
        <w:rPr>
          <w:rStyle w:val="None"/>
          <w:rtl w:val="0"/>
          <w:lang w:val="en-US"/>
        </w:rPr>
        <w:t xml:space="preserve">For leader and follower end-effectors, follow the original ALOHA tutorial: </w:t>
      </w:r>
      <w:r>
        <w:rPr>
          <w:rStyle w:val="Hyperlink.3"/>
        </w:rPr>
        <w:fldChar w:fldCharType="begin" w:fldLock="0"/>
      </w:r>
      <w:r>
        <w:rPr>
          <w:rStyle w:val="Hyperlink.3"/>
        </w:rPr>
        <w:instrText xml:space="preserve"> HYPERLINK "https://docs.google.com/document/d/1sgRZmpS7HMcZTPfGy3kAxDrqFMtNNzmK-yVtX5cKYME/edit%23bookmark=id.u716jk6chlf6"</w:instrText>
      </w:r>
      <w:r>
        <w:rPr>
          <w:rStyle w:val="Hyperlink.3"/>
        </w:rPr>
        <w:fldChar w:fldCharType="separate" w:fldLock="0"/>
      </w:r>
      <w:r>
        <w:rPr>
          <w:rStyle w:val="Hyperlink.3"/>
          <w:rtl w:val="0"/>
        </w:rPr>
        <w:t xml:space="preserve">ALOHA </w:t>
      </w:r>
      <w:r>
        <w:rPr>
          <w:rStyle w:val="None"/>
          <w:rFonts w:ascii="Arial Unicode MS" w:cs="Arial Unicode MS" w:hAnsi="Arial Unicode MS" w:eastAsia="Arial Unicode MS" w:hint="eastAsia"/>
          <w:b w:val="0"/>
          <w:bCs w:val="0"/>
          <w:i w:val="0"/>
          <w:iCs w:val="0"/>
          <w:outline w:val="0"/>
          <w:color w:val="0000ee"/>
          <w:u w:val="single" w:color="0000ee"/>
          <w:shd w:val="nil" w:color="auto" w:fill="auto"/>
          <w:rtl w:val="0"/>
          <w:lang w:val="en-US"/>
          <w14:textFill>
            <w14:solidFill>
              <w14:srgbClr w14:val="0000EE"/>
            </w14:solidFill>
          </w14:textFill>
        </w:rPr>
        <w:t>🏖</w:t>
      </w:r>
      <w:r>
        <w:rPr>
          <w:rStyle w:val="Hyperlink.3"/>
          <w:rFonts w:ascii="Arial Unicode MS" w:cs="Arial Unicode MS" w:hAnsi="Arial Unicode MS" w:eastAsia="Arial Unicode MS"/>
          <w:b w:val="0"/>
          <w:bCs w:val="0"/>
          <w:i w:val="0"/>
          <w:iCs w:val="0"/>
          <w:rtl w:val="0"/>
        </w:rPr>
        <w:t>️</w:t>
      </w:r>
      <w:r>
        <w:rPr>
          <w:rStyle w:val="Hyperlink.3"/>
          <w:rtl w:val="0"/>
          <w:lang w:val="it-IT"/>
        </w:rPr>
        <w:t xml:space="preserve"> Tutorial</w:t>
      </w:r>
      <w:r>
        <w:rPr/>
        <w:fldChar w:fldCharType="end" w:fldLock="0"/>
      </w:r>
    </w:p>
    <w:p>
      <w:pPr>
        <w:pStyle w:val="Body"/>
      </w:pPr>
      <w:r>
        <w:rPr>
          <w:rStyle w:val="None"/>
          <w:rtl w:val="0"/>
          <w:lang w:val="en-US"/>
        </w:rPr>
        <w:t>For wheel odometry, below are the required parts (6 pieces in total):</w:t>
      </w:r>
    </w:p>
    <w:p>
      <w:pPr>
        <w:pStyle w:val="Body"/>
        <w:rPr>
          <w:rStyle w:val="None"/>
          <w:sz w:val="6"/>
          <w:szCs w:val="6"/>
        </w:rPr>
      </w:pP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20"/>
        <w:gridCol w:w="3120"/>
        <w:gridCol w:w="3120"/>
      </w:tblGrid>
      <w:tr>
        <w:tblPrEx>
          <w:shd w:val="clear" w:color="auto" w:fill="ced7e7"/>
        </w:tblPrEx>
        <w:trPr>
          <w:trHeight w:val="493" w:hRule="atLeast"/>
        </w:trPr>
        <w:tc>
          <w:tcPr>
            <w:tcW w:type="dxa" w:w="31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rPr>
                <w:rStyle w:val="None"/>
                <w:shd w:val="nil" w:color="auto" w:fill="auto"/>
              </w:rPr>
            </w:pPr>
            <w:r>
              <w:rPr>
                <w:rStyle w:val="None"/>
                <w:shd w:val="nil" w:color="auto" w:fill="auto"/>
                <w:rtl w:val="0"/>
                <w:lang w:val="en-US"/>
              </w:rPr>
              <w:t>Wheel</w:t>
            </w:r>
          </w:p>
          <w:p>
            <w:pPr>
              <w:pStyle w:val="Body"/>
              <w:widowControl w:val="0"/>
              <w:bidi w:val="0"/>
              <w:spacing w:line="240" w:lineRule="auto"/>
              <w:ind w:left="0" w:right="0" w:firstLine="0"/>
              <w:jc w:val="center"/>
              <w:rPr>
                <w:rtl w:val="0"/>
              </w:rPr>
            </w:pPr>
            <w:r>
              <w:rPr>
                <w:rStyle w:val="None"/>
                <w:shd w:val="nil" w:color="auto" w:fill="auto"/>
                <w:rtl w:val="0"/>
                <w:lang w:val="en-US"/>
              </w:rPr>
              <w:t>(2)</w:t>
            </w:r>
          </w:p>
        </w:tc>
        <w:tc>
          <w:tcPr>
            <w:tcW w:type="dxa" w:w="31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rPr>
                <w:rStyle w:val="None"/>
                <w:shd w:val="nil" w:color="auto" w:fill="auto"/>
              </w:rPr>
            </w:pPr>
            <w:r>
              <w:rPr>
                <w:rStyle w:val="None"/>
                <w:shd w:val="nil" w:color="auto" w:fill="auto"/>
                <w:rtl w:val="0"/>
                <w:lang w:val="en-US"/>
              </w:rPr>
              <w:t>Mount</w:t>
            </w:r>
          </w:p>
          <w:p>
            <w:pPr>
              <w:pStyle w:val="Body"/>
              <w:widowControl w:val="0"/>
              <w:bidi w:val="0"/>
              <w:spacing w:line="240" w:lineRule="auto"/>
              <w:ind w:left="0" w:right="0" w:firstLine="0"/>
              <w:jc w:val="center"/>
              <w:rPr>
                <w:rtl w:val="0"/>
              </w:rPr>
            </w:pPr>
            <w:r>
              <w:rPr>
                <w:rStyle w:val="None"/>
                <w:shd w:val="nil" w:color="auto" w:fill="auto"/>
                <w:rtl w:val="0"/>
                <w:lang w:val="en-US"/>
              </w:rPr>
              <w:t>(2)</w:t>
            </w:r>
          </w:p>
        </w:tc>
        <w:tc>
          <w:tcPr>
            <w:tcW w:type="dxa" w:w="31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rPr>
                <w:rStyle w:val="None"/>
                <w:shd w:val="nil" w:color="auto" w:fill="auto"/>
              </w:rPr>
            </w:pPr>
            <w:r>
              <w:rPr>
                <w:rStyle w:val="None"/>
                <w:shd w:val="nil" w:color="auto" w:fill="auto"/>
                <w:rtl w:val="0"/>
                <w:lang w:val="en-US"/>
              </w:rPr>
              <w:t>Housing</w:t>
            </w:r>
          </w:p>
          <w:p>
            <w:pPr>
              <w:pStyle w:val="Body"/>
              <w:widowControl w:val="0"/>
              <w:bidi w:val="0"/>
              <w:spacing w:line="240" w:lineRule="auto"/>
              <w:ind w:left="0" w:right="0" w:firstLine="0"/>
              <w:jc w:val="center"/>
              <w:rPr>
                <w:rtl w:val="0"/>
              </w:rPr>
            </w:pPr>
            <w:r>
              <w:rPr>
                <w:rStyle w:val="None"/>
                <w:shd w:val="nil" w:color="auto" w:fill="auto"/>
                <w:rtl w:val="0"/>
                <w:lang w:val="en-US"/>
              </w:rPr>
              <w:t>(2)</w:t>
            </w:r>
          </w:p>
        </w:tc>
      </w:tr>
      <w:tr>
        <w:tblPrEx>
          <w:shd w:val="clear" w:color="auto" w:fill="ced7e7"/>
        </w:tblPrEx>
        <w:trPr>
          <w:trHeight w:val="2987" w:hRule="atLeast"/>
        </w:trPr>
        <w:tc>
          <w:tcPr>
            <w:tcW w:type="dxa" w:w="31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Style w:val="None"/>
                <w:shd w:val="nil" w:color="auto" w:fill="auto"/>
                <w:lang w:val="en-US"/>
              </w:rPr>
              <w:drawing xmlns:a="http://schemas.openxmlformats.org/drawingml/2006/main">
                <wp:inline distT="0" distB="0" distL="0" distR="0">
                  <wp:extent cx="1847850" cy="1854200"/>
                  <wp:effectExtent l="0" t="0" r="0" b="0"/>
                  <wp:docPr id="1073741827" name="officeArt object" descr="image5.png"/>
                  <wp:cNvGraphicFramePr/>
                  <a:graphic xmlns:a="http://schemas.openxmlformats.org/drawingml/2006/main">
                    <a:graphicData uri="http://schemas.openxmlformats.org/drawingml/2006/picture">
                      <pic:pic xmlns:pic="http://schemas.openxmlformats.org/drawingml/2006/picture">
                        <pic:nvPicPr>
                          <pic:cNvPr id="1073741827" name="image5.png" descr="image5.png"/>
                          <pic:cNvPicPr>
                            <a:picLocks noChangeAspect="1"/>
                          </pic:cNvPicPr>
                        </pic:nvPicPr>
                        <pic:blipFill>
                          <a:blip r:embed="rId5">
                            <a:extLst/>
                          </a:blip>
                          <a:stretch>
                            <a:fillRect/>
                          </a:stretch>
                        </pic:blipFill>
                        <pic:spPr>
                          <a:xfrm>
                            <a:off x="0" y="0"/>
                            <a:ext cx="1847850" cy="1854200"/>
                          </a:xfrm>
                          <a:prstGeom prst="rect">
                            <a:avLst/>
                          </a:prstGeom>
                          <a:ln w="12700" cap="flat">
                            <a:noFill/>
                            <a:miter lim="400000"/>
                          </a:ln>
                          <a:effectLst/>
                        </pic:spPr>
                      </pic:pic>
                    </a:graphicData>
                  </a:graphic>
                </wp:inline>
              </w:drawing>
            </w:r>
          </w:p>
        </w:tc>
        <w:tc>
          <w:tcPr>
            <w:tcW w:type="dxa" w:w="31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Style w:val="None"/>
                <w:shd w:val="nil" w:color="auto" w:fill="auto"/>
                <w:lang w:val="en-US"/>
              </w:rPr>
              <w:drawing xmlns:a="http://schemas.openxmlformats.org/drawingml/2006/main">
                <wp:inline distT="0" distB="0" distL="0" distR="0">
                  <wp:extent cx="1847850" cy="1854200"/>
                  <wp:effectExtent l="0" t="0" r="0" b="0"/>
                  <wp:docPr id="1073741828" name="officeArt object" descr="image3.png"/>
                  <wp:cNvGraphicFramePr/>
                  <a:graphic xmlns:a="http://schemas.openxmlformats.org/drawingml/2006/main">
                    <a:graphicData uri="http://schemas.openxmlformats.org/drawingml/2006/picture">
                      <pic:pic xmlns:pic="http://schemas.openxmlformats.org/drawingml/2006/picture">
                        <pic:nvPicPr>
                          <pic:cNvPr id="1073741828" name="image3.png" descr="image3.png"/>
                          <pic:cNvPicPr>
                            <a:picLocks noChangeAspect="1"/>
                          </pic:cNvPicPr>
                        </pic:nvPicPr>
                        <pic:blipFill>
                          <a:blip r:embed="rId6">
                            <a:extLst/>
                          </a:blip>
                          <a:stretch>
                            <a:fillRect/>
                          </a:stretch>
                        </pic:blipFill>
                        <pic:spPr>
                          <a:xfrm>
                            <a:off x="0" y="0"/>
                            <a:ext cx="1847850" cy="1854200"/>
                          </a:xfrm>
                          <a:prstGeom prst="rect">
                            <a:avLst/>
                          </a:prstGeom>
                          <a:ln w="12700" cap="flat">
                            <a:noFill/>
                            <a:miter lim="400000"/>
                          </a:ln>
                          <a:effectLst/>
                        </pic:spPr>
                      </pic:pic>
                    </a:graphicData>
                  </a:graphic>
                </wp:inline>
              </w:drawing>
            </w:r>
          </w:p>
        </w:tc>
        <w:tc>
          <w:tcPr>
            <w:tcW w:type="dxa" w:w="31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Style w:val="None"/>
                <w:shd w:val="nil" w:color="auto" w:fill="auto"/>
                <w:lang w:val="en-US"/>
              </w:rPr>
              <w:drawing xmlns:a="http://schemas.openxmlformats.org/drawingml/2006/main">
                <wp:inline distT="0" distB="0" distL="0" distR="0">
                  <wp:extent cx="1847850" cy="1854200"/>
                  <wp:effectExtent l="0" t="0" r="0" b="0"/>
                  <wp:docPr id="1073741829" name="officeArt object" descr="image2.png"/>
                  <wp:cNvGraphicFramePr/>
                  <a:graphic xmlns:a="http://schemas.openxmlformats.org/drawingml/2006/main">
                    <a:graphicData uri="http://schemas.openxmlformats.org/drawingml/2006/picture">
                      <pic:pic xmlns:pic="http://schemas.openxmlformats.org/drawingml/2006/picture">
                        <pic:nvPicPr>
                          <pic:cNvPr id="1073741829" name="image2.png" descr="image2.png"/>
                          <pic:cNvPicPr>
                            <a:picLocks noChangeAspect="1"/>
                          </pic:cNvPicPr>
                        </pic:nvPicPr>
                        <pic:blipFill>
                          <a:blip r:embed="rId7">
                            <a:extLst/>
                          </a:blip>
                          <a:stretch>
                            <a:fillRect/>
                          </a:stretch>
                        </pic:blipFill>
                        <pic:spPr>
                          <a:xfrm>
                            <a:off x="0" y="0"/>
                            <a:ext cx="1847850" cy="1854200"/>
                          </a:xfrm>
                          <a:prstGeom prst="rect">
                            <a:avLst/>
                          </a:prstGeom>
                          <a:ln w="12700" cap="flat">
                            <a:noFill/>
                            <a:miter lim="400000"/>
                          </a:ln>
                          <a:effectLst/>
                        </pic:spPr>
                      </pic:pic>
                    </a:graphicData>
                  </a:graphic>
                </wp:inline>
              </w:drawing>
            </w:r>
          </w:p>
        </w:tc>
      </w:tr>
    </w:tbl>
    <w:p>
      <w:pPr>
        <w:pStyle w:val="Body"/>
        <w:widowControl w:val="0"/>
        <w:spacing w:line="240" w:lineRule="auto"/>
        <w:rPr>
          <w:rStyle w:val="None"/>
          <w:sz w:val="6"/>
          <w:szCs w:val="6"/>
        </w:rPr>
      </w:pPr>
    </w:p>
    <w:p>
      <w:pPr>
        <w:pStyle w:val="Body"/>
      </w:pPr>
    </w:p>
    <w:p>
      <w:pPr>
        <w:pStyle w:val="Body"/>
      </w:pPr>
      <w:r>
        <w:rPr>
          <w:rStyle w:val="Hyperlink.4"/>
        </w:rPr>
        <w:fldChar w:fldCharType="begin" w:fldLock="0"/>
      </w:r>
      <w:r>
        <w:rPr>
          <w:rStyle w:val="Hyperlink.4"/>
        </w:rPr>
        <w:instrText xml:space="preserve"> HYPERLINK "https://drive.google.com/drive/folders/1AaGGKBlg5HtW-t8UebUBuyeS0otazlRP?usp=drive_link"</w:instrText>
      </w:r>
      <w:r>
        <w:rPr>
          <w:rStyle w:val="Hyperlink.4"/>
        </w:rPr>
        <w:fldChar w:fldCharType="separate" w:fldLock="0"/>
      </w:r>
      <w:r>
        <w:rPr>
          <w:rStyle w:val="Hyperlink.4"/>
          <w:rtl w:val="0"/>
          <w:lang w:val="en-US"/>
        </w:rPr>
        <w:t>Link to STL/STEP/Fusion360 Files</w:t>
      </w:r>
      <w:r>
        <w:rPr/>
        <w:fldChar w:fldCharType="end" w:fldLock="0"/>
      </w:r>
    </w:p>
    <w:p>
      <w:pPr>
        <w:pStyle w:val="Body"/>
      </w:pPr>
    </w:p>
    <w:p>
      <w:pPr>
        <w:pStyle w:val="Heading 3"/>
      </w:pPr>
      <w:bookmarkStart w:name="_syfkqwaxw7hh" w:id="2"/>
      <w:bookmarkEnd w:id="2"/>
      <w:r>
        <w:rPr>
          <w:rStyle w:val="None"/>
          <w:rFonts w:cs="Arial Unicode MS" w:eastAsia="Arial Unicode MS"/>
          <w:rtl w:val="0"/>
        </w:rPr>
        <w:t>H</w:t>
      </w:r>
      <w:r>
        <w:rPr>
          <w:rStyle w:val="None"/>
          <w:rFonts w:cs="Arial Unicode MS" w:eastAsia="Arial Unicode MS"/>
          <w:rtl w:val="0"/>
          <w:lang w:val="en-US"/>
        </w:rPr>
        <w:t>ardware Guide</w:t>
      </w:r>
    </w:p>
    <w:p>
      <w:pPr>
        <w:pStyle w:val="Body"/>
      </w:pPr>
    </w:p>
    <w:p>
      <w:pPr>
        <w:pStyle w:val="Body"/>
        <w:rPr>
          <w:rStyle w:val="None"/>
          <w:b w:val="1"/>
          <w:bCs w:val="1"/>
        </w:rPr>
      </w:pPr>
      <w:r>
        <w:rPr>
          <w:rStyle w:val="None"/>
          <w:b w:val="1"/>
          <w:bCs w:val="1"/>
          <w:rtl w:val="0"/>
          <w:lang w:val="en-US"/>
        </w:rPr>
        <w:t>1. Install ALOHA end-effectors</w:t>
      </w:r>
    </w:p>
    <w:p>
      <w:pPr>
        <w:pStyle w:val="Body"/>
      </w:pPr>
    </w:p>
    <w:p>
      <w:pPr>
        <w:pStyle w:val="Body"/>
      </w:pPr>
      <w:r>
        <w:rPr>
          <w:rStyle w:val="None"/>
          <w:rtl w:val="0"/>
          <w:lang w:val="en-US"/>
        </w:rPr>
        <w:t xml:space="preserve">Follow Part 1 of </w:t>
      </w:r>
      <w:r>
        <w:rPr>
          <w:rStyle w:val="Hyperlink.3"/>
        </w:rPr>
        <w:fldChar w:fldCharType="begin" w:fldLock="0"/>
      </w:r>
      <w:r>
        <w:rPr>
          <w:rStyle w:val="Hyperlink.3"/>
        </w:rPr>
        <w:instrText xml:space="preserve"> HYPERLINK "https://docs.google.com/document/d/1sgRZmpS7HMcZTPfGy3kAxDrqFMtNNzmK-yVtX5cKYME/edit%23bookmark=id.yeraagkfvp05"</w:instrText>
      </w:r>
      <w:r>
        <w:rPr>
          <w:rStyle w:val="Hyperlink.3"/>
        </w:rPr>
        <w:fldChar w:fldCharType="separate" w:fldLock="0"/>
      </w:r>
      <w:r>
        <w:rPr>
          <w:rStyle w:val="Hyperlink.3"/>
          <w:rtl w:val="0"/>
        </w:rPr>
        <w:t xml:space="preserve">ALOHA </w:t>
      </w:r>
      <w:r>
        <w:rPr>
          <w:rStyle w:val="None"/>
          <w:rFonts w:ascii="Arial Unicode MS" w:cs="Arial Unicode MS" w:hAnsi="Arial Unicode MS" w:eastAsia="Arial Unicode MS" w:hint="eastAsia"/>
          <w:b w:val="0"/>
          <w:bCs w:val="0"/>
          <w:i w:val="0"/>
          <w:iCs w:val="0"/>
          <w:outline w:val="0"/>
          <w:color w:val="0000ee"/>
          <w:u w:val="single" w:color="0000ee"/>
          <w:shd w:val="nil" w:color="auto" w:fill="auto"/>
          <w:rtl w:val="0"/>
          <w:lang w:val="en-US"/>
          <w14:textFill>
            <w14:solidFill>
              <w14:srgbClr w14:val="0000EE"/>
            </w14:solidFill>
          </w14:textFill>
        </w:rPr>
        <w:t>🏖</w:t>
      </w:r>
      <w:r>
        <w:rPr>
          <w:rStyle w:val="Hyperlink.3"/>
          <w:rFonts w:ascii="Arial Unicode MS" w:cs="Arial Unicode MS" w:hAnsi="Arial Unicode MS" w:eastAsia="Arial Unicode MS"/>
          <w:b w:val="0"/>
          <w:bCs w:val="0"/>
          <w:i w:val="0"/>
          <w:iCs w:val="0"/>
          <w:rtl w:val="0"/>
        </w:rPr>
        <w:t>️</w:t>
      </w:r>
      <w:r>
        <w:rPr>
          <w:rStyle w:val="Hyperlink.3"/>
          <w:rtl w:val="0"/>
          <w:lang w:val="it-IT"/>
        </w:rPr>
        <w:t xml:space="preserve"> Tutorial</w:t>
      </w:r>
      <w:r>
        <w:rPr/>
        <w:fldChar w:fldCharType="end" w:fldLock="0"/>
      </w:r>
      <w:r>
        <w:rPr>
          <w:rStyle w:val="None"/>
          <w:rtl w:val="0"/>
          <w:lang w:val="en-US"/>
        </w:rPr>
        <w:t xml:space="preserve"> to install end-effectors for both leaders and follower robots. Also install wrist cameras for both follower robots.</w:t>
      </w:r>
    </w:p>
    <w:p>
      <w:pPr>
        <w:pStyle w:val="Body"/>
      </w:pPr>
    </w:p>
    <w:p>
      <w:pPr>
        <w:pStyle w:val="Body"/>
        <w:rPr>
          <w:rStyle w:val="None"/>
          <w:b w:val="1"/>
          <w:bCs w:val="1"/>
        </w:rPr>
      </w:pPr>
      <w:r>
        <w:rPr>
          <w:rStyle w:val="None"/>
          <w:b w:val="1"/>
          <w:bCs w:val="1"/>
          <w:rtl w:val="0"/>
          <w:lang w:val="en-US"/>
        </w:rPr>
        <w:t>2. Build the robot frame</w:t>
      </w:r>
    </w:p>
    <w:p>
      <w:pPr>
        <w:pStyle w:val="Body"/>
      </w:pPr>
    </w:p>
    <w:p>
      <w:pPr>
        <w:pStyle w:val="Body"/>
      </w:pPr>
      <w:r>
        <w:rPr>
          <w:rStyle w:val="None"/>
          <w:rtl w:val="0"/>
          <w:lang w:val="en-US"/>
        </w:rPr>
        <w:t xml:space="preserve">Follow the CAD files: </w:t>
      </w:r>
      <w:r>
        <w:rPr>
          <w:rStyle w:val="Hyperlink.4"/>
        </w:rPr>
        <w:fldChar w:fldCharType="begin" w:fldLock="0"/>
      </w:r>
      <w:r>
        <w:rPr>
          <w:rStyle w:val="Hyperlink.4"/>
        </w:rPr>
        <w:instrText xml:space="preserve"> HYPERLINK "https://a360.co/47Wn6hp"</w:instrText>
      </w:r>
      <w:r>
        <w:rPr>
          <w:rStyle w:val="Hyperlink.4"/>
        </w:rPr>
        <w:fldChar w:fldCharType="separate" w:fldLock="0"/>
      </w:r>
      <w:r>
        <w:rPr>
          <w:rStyle w:val="Hyperlink.4"/>
          <w:rtl w:val="0"/>
        </w:rPr>
        <w:t>https://a360.co/47Wn6hp</w:t>
      </w:r>
      <w:r>
        <w:rPr/>
        <w:fldChar w:fldCharType="end" w:fldLock="0"/>
      </w:r>
    </w:p>
    <w:p>
      <w:pPr>
        <w:pStyle w:val="Body"/>
      </w:pPr>
    </w:p>
    <w:tbl>
      <w:tblPr>
        <w:tblW w:w="1008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400"/>
        <w:gridCol w:w="4680"/>
      </w:tblGrid>
      <w:tr>
        <w:tblPrEx>
          <w:shd w:val="clear" w:color="auto" w:fill="ced7e7"/>
        </w:tblPrEx>
        <w:trPr>
          <w:trHeight w:val="253" w:hRule="atLeast"/>
        </w:trPr>
        <w:tc>
          <w:tcPr>
            <w:tcW w:type="dxa" w:w="5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 xml:space="preserve">Select </w:t>
            </w:r>
            <w:r>
              <w:rPr>
                <w:rStyle w:val="None"/>
                <w:shd w:val="nil" w:color="auto" w:fill="auto"/>
                <w:rtl w:val="0"/>
                <w:lang w:val="en-US"/>
              </w:rPr>
              <w:t>“</w:t>
            </w:r>
            <w:r>
              <w:rPr>
                <w:rStyle w:val="None"/>
                <w:shd w:val="nil" w:color="auto" w:fill="auto"/>
                <w:rtl w:val="0"/>
                <w:lang w:val="en-US"/>
              </w:rPr>
              <w:t>Model Browser</w:t>
            </w:r>
            <w:r>
              <w:rPr>
                <w:rStyle w:val="None"/>
                <w:shd w:val="nil" w:color="auto" w:fill="auto"/>
                <w:rtl w:val="0"/>
                <w:lang w:val="en-US"/>
              </w:rPr>
              <w:t xml:space="preserve">” </w:t>
            </w:r>
            <w:r>
              <w:rPr>
                <w:rStyle w:val="None"/>
                <w:shd w:val="nil" w:color="auto" w:fill="auto"/>
                <w:rtl w:val="0"/>
                <w:lang w:val="en-US"/>
              </w:rPr>
              <w:t>to see the component list</w:t>
            </w:r>
          </w:p>
        </w:tc>
        <w:tc>
          <w:tcPr>
            <w:tcW w:type="dxa" w:w="46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Click on a component to highlight it</w:t>
            </w:r>
          </w:p>
        </w:tc>
      </w:tr>
      <w:tr>
        <w:tblPrEx>
          <w:shd w:val="clear" w:color="auto" w:fill="ced7e7"/>
        </w:tblPrEx>
        <w:trPr>
          <w:trHeight w:val="4814" w:hRule="atLeast"/>
        </w:trPr>
        <w:tc>
          <w:tcPr>
            <w:tcW w:type="dxa" w:w="5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lang w:val="en-US"/>
              </w:rPr>
              <w:drawing xmlns:a="http://schemas.openxmlformats.org/drawingml/2006/main">
                <wp:inline distT="0" distB="0" distL="0" distR="0">
                  <wp:extent cx="3062841" cy="2785882"/>
                  <wp:effectExtent l="0" t="0" r="0" b="0"/>
                  <wp:docPr id="1073741830" name="officeArt object" descr="image6.png"/>
                  <wp:cNvGraphicFramePr/>
                  <a:graphic xmlns:a="http://schemas.openxmlformats.org/drawingml/2006/main">
                    <a:graphicData uri="http://schemas.openxmlformats.org/drawingml/2006/picture">
                      <pic:pic xmlns:pic="http://schemas.openxmlformats.org/drawingml/2006/picture">
                        <pic:nvPicPr>
                          <pic:cNvPr id="1073741830" name="image6.png" descr="image6.png"/>
                          <pic:cNvPicPr>
                            <a:picLocks noChangeAspect="1"/>
                          </pic:cNvPicPr>
                        </pic:nvPicPr>
                        <pic:blipFill>
                          <a:blip r:embed="rId8">
                            <a:extLst/>
                          </a:blip>
                          <a:stretch>
                            <a:fillRect/>
                          </a:stretch>
                        </pic:blipFill>
                        <pic:spPr>
                          <a:xfrm>
                            <a:off x="0" y="0"/>
                            <a:ext cx="3062841" cy="2785882"/>
                          </a:xfrm>
                          <a:prstGeom prst="rect">
                            <a:avLst/>
                          </a:prstGeom>
                          <a:ln w="12700" cap="flat">
                            <a:noFill/>
                            <a:miter lim="400000"/>
                          </a:ln>
                          <a:effectLst/>
                        </pic:spPr>
                      </pic:pic>
                    </a:graphicData>
                  </a:graphic>
                </wp:inline>
              </w:drawing>
            </w:r>
          </w:p>
        </w:tc>
        <w:tc>
          <w:tcPr>
            <w:tcW w:type="dxa" w:w="46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lang w:val="en-US"/>
              </w:rPr>
              <w:drawing xmlns:a="http://schemas.openxmlformats.org/drawingml/2006/main">
                <wp:inline distT="0" distB="0" distL="0" distR="0">
                  <wp:extent cx="2639206" cy="2780908"/>
                  <wp:effectExtent l="0" t="0" r="0" b="0"/>
                  <wp:docPr id="1073741831" name="officeArt object" descr="image4.png"/>
                  <wp:cNvGraphicFramePr/>
                  <a:graphic xmlns:a="http://schemas.openxmlformats.org/drawingml/2006/main">
                    <a:graphicData uri="http://schemas.openxmlformats.org/drawingml/2006/picture">
                      <pic:pic xmlns:pic="http://schemas.openxmlformats.org/drawingml/2006/picture">
                        <pic:nvPicPr>
                          <pic:cNvPr id="1073741831" name="image4.png" descr="image4.png"/>
                          <pic:cNvPicPr>
                            <a:picLocks noChangeAspect="1"/>
                          </pic:cNvPicPr>
                        </pic:nvPicPr>
                        <pic:blipFill>
                          <a:blip r:embed="rId9">
                            <a:extLst/>
                          </a:blip>
                          <a:stretch>
                            <a:fillRect/>
                          </a:stretch>
                        </pic:blipFill>
                        <pic:spPr>
                          <a:xfrm>
                            <a:off x="0" y="0"/>
                            <a:ext cx="2639206" cy="2780908"/>
                          </a:xfrm>
                          <a:prstGeom prst="rect">
                            <a:avLst/>
                          </a:prstGeom>
                          <a:ln w="12700" cap="flat">
                            <a:noFill/>
                            <a:miter lim="400000"/>
                          </a:ln>
                          <a:effectLst/>
                        </pic:spPr>
                      </pic:pic>
                    </a:graphicData>
                  </a:graphic>
                </wp:inline>
              </w:drawing>
            </w:r>
          </w:p>
        </w:tc>
      </w:tr>
    </w:tbl>
    <w:p>
      <w:pPr>
        <w:pStyle w:val="Body"/>
        <w:widowControl w:val="0"/>
        <w:spacing w:line="240" w:lineRule="auto"/>
      </w:pPr>
    </w:p>
    <w:p>
      <w:pPr>
        <w:pStyle w:val="Body"/>
      </w:pPr>
      <w:r>
        <w:rPr>
          <w:rStyle w:val="None"/>
          <w:rtl w:val="0"/>
          <w:lang w:val="en-US"/>
        </w:rPr>
        <w:t>4040-50 means a 50cm beam</w:t>
      </w:r>
    </w:p>
    <w:p>
      <w:pPr>
        <w:pStyle w:val="Body"/>
      </w:pPr>
    </w:p>
    <w:p>
      <w:pPr>
        <w:pStyle w:val="Body"/>
        <w:rPr>
          <w:rStyle w:val="None"/>
          <w:b w:val="1"/>
          <w:bCs w:val="1"/>
        </w:rPr>
      </w:pPr>
      <w:r>
        <w:rPr>
          <w:rStyle w:val="None"/>
          <w:b w:val="1"/>
          <w:bCs w:val="1"/>
          <w:rtl w:val="0"/>
          <w:lang w:val="en-US"/>
        </w:rPr>
        <w:t>3. Mount the robots and the cameras</w:t>
      </w:r>
    </w:p>
    <w:p>
      <w:pPr>
        <w:pStyle w:val="Body"/>
      </w:pPr>
    </w:p>
    <w:p>
      <w:pPr>
        <w:pStyle w:val="Body"/>
      </w:pPr>
      <w:r>
        <w:rPr>
          <w:rStyle w:val="None"/>
          <w:rtl w:val="0"/>
          <w:lang w:val="en-US"/>
        </w:rPr>
        <w:t xml:space="preserve">Unlike the rest of the frame which has M8 screws, the robot needs to be mounted with M6 (see </w:t>
      </w:r>
      <w:r>
        <w:rPr>
          <w:rStyle w:val="None"/>
          <w:i w:val="1"/>
          <w:iCs w:val="1"/>
          <w:rtl w:val="0"/>
        </w:rPr>
        <w:t>M6 20mm</w:t>
      </w:r>
      <w:r>
        <w:rPr>
          <w:rStyle w:val="None"/>
          <w:rtl w:val="0"/>
        </w:rPr>
        <w:t xml:space="preserve">, </w:t>
      </w:r>
      <w:r>
        <w:rPr>
          <w:rStyle w:val="None"/>
          <w:i w:val="1"/>
          <w:iCs w:val="1"/>
          <w:rtl w:val="0"/>
          <w:lang w:val="en-US"/>
        </w:rPr>
        <w:t>M6 T nuts for 4040</w:t>
      </w:r>
      <w:r>
        <w:rPr>
          <w:rStyle w:val="None"/>
          <w:rtl w:val="0"/>
          <w:lang w:val="en-US"/>
        </w:rPr>
        <w:t xml:space="preserve"> in the BOM.)</w:t>
      </w:r>
    </w:p>
    <w:p>
      <w:pPr>
        <w:pStyle w:val="Body"/>
      </w:pPr>
    </w:p>
    <w:tbl>
      <w:tblPr>
        <w:tblW w:w="1000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000"/>
        <w:gridCol w:w="5000"/>
      </w:tblGrid>
      <w:tr>
        <w:tblPrEx>
          <w:shd w:val="clear" w:color="auto" w:fill="ced7e7"/>
        </w:tblPrEx>
        <w:trPr>
          <w:trHeight w:val="487" w:hRule="atLeast"/>
        </w:trPr>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Mounting of the leader arm (left)</w:t>
            </w:r>
          </w:p>
        </w:tc>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Mounting of the follower arm (left)</w:t>
            </w:r>
          </w:p>
        </w:tc>
      </w:tr>
      <w:tr>
        <w:tblPrEx>
          <w:shd w:val="clear" w:color="auto" w:fill="ced7e7"/>
        </w:tblPrEx>
        <w:trPr>
          <w:trHeight w:val="6766" w:hRule="atLeast"/>
        </w:trPr>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lang w:val="en-US"/>
              </w:rPr>
              <w:drawing xmlns:a="http://schemas.openxmlformats.org/drawingml/2006/main">
                <wp:inline distT="0" distB="0" distL="0" distR="0">
                  <wp:extent cx="2133601" cy="2844801"/>
                  <wp:effectExtent l="0" t="0" r="0" b="0"/>
                  <wp:docPr id="1073741832" name="officeArt object" descr="image9.jpg"/>
                  <wp:cNvGraphicFramePr/>
                  <a:graphic xmlns:a="http://schemas.openxmlformats.org/drawingml/2006/main">
                    <a:graphicData uri="http://schemas.openxmlformats.org/drawingml/2006/picture">
                      <pic:pic xmlns:pic="http://schemas.openxmlformats.org/drawingml/2006/picture">
                        <pic:nvPicPr>
                          <pic:cNvPr id="1073741832" name="image9.jpg" descr="image9.jpg"/>
                          <pic:cNvPicPr>
                            <a:picLocks noChangeAspect="1"/>
                          </pic:cNvPicPr>
                        </pic:nvPicPr>
                        <pic:blipFill>
                          <a:blip r:embed="rId10">
                            <a:extLst/>
                          </a:blip>
                          <a:stretch>
                            <a:fillRect/>
                          </a:stretch>
                        </pic:blipFill>
                        <pic:spPr>
                          <a:xfrm rot="16200000">
                            <a:off x="0" y="0"/>
                            <a:ext cx="2133601" cy="2844801"/>
                          </a:xfrm>
                          <a:prstGeom prst="rect">
                            <a:avLst/>
                          </a:prstGeom>
                          <a:ln w="12700" cap="flat">
                            <a:noFill/>
                            <a:miter lim="400000"/>
                          </a:ln>
                          <a:effectLst/>
                        </pic:spPr>
                      </pic:pic>
                    </a:graphicData>
                  </a:graphic>
                </wp:inline>
              </w:drawing>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Style w:val="None"/>
                <w:shd w:val="nil" w:color="auto" w:fill="auto"/>
                <w:rtl w:val="0"/>
              </w:rPr>
            </w:pPr>
            <w:r>
              <w:rPr>
                <w:rStyle w:val="None"/>
                <w:shd w:val="nil" w:color="auto" w:fill="auto"/>
                <w:rtl w:val="0"/>
                <w:lang w:val="en-US"/>
              </w:rPr>
              <w:t>Secure the robot to the frame with 6x M6 screws.</w:t>
            </w:r>
          </w:p>
          <w:p>
            <w:pPr>
              <w:pStyle w:val="Body"/>
              <w:widowControl w:val="0"/>
              <w:bidi w:val="0"/>
              <w:spacing w:line="240" w:lineRule="auto"/>
              <w:ind w:left="0" w:right="0" w:firstLine="0"/>
              <w:jc w:val="left"/>
              <w:rPr>
                <w:rtl w:val="0"/>
              </w:rPr>
            </w:pPr>
            <w:r>
              <w:rPr>
                <w:rStyle w:val="None"/>
                <w:shd w:val="nil" w:color="auto" w:fill="auto"/>
                <w:rtl w:val="0"/>
                <w:lang w:val="en-US"/>
              </w:rPr>
              <w:t>The front of the robot base plate should align with the extrusion bars.</w:t>
            </w:r>
          </w:p>
        </w:tc>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lang w:val="en-US"/>
              </w:rPr>
              <w:drawing xmlns:a="http://schemas.openxmlformats.org/drawingml/2006/main">
                <wp:inline distT="0" distB="0" distL="0" distR="0">
                  <wp:extent cx="2851023" cy="3678908"/>
                  <wp:effectExtent l="0" t="0" r="0" b="0"/>
                  <wp:docPr id="1073741833" name="officeArt object" descr="image11.jpg"/>
                  <wp:cNvGraphicFramePr/>
                  <a:graphic xmlns:a="http://schemas.openxmlformats.org/drawingml/2006/main">
                    <a:graphicData uri="http://schemas.openxmlformats.org/drawingml/2006/picture">
                      <pic:pic xmlns:pic="http://schemas.openxmlformats.org/drawingml/2006/picture">
                        <pic:nvPicPr>
                          <pic:cNvPr id="1073741833" name="image11.jpg" descr="image11.jpg"/>
                          <pic:cNvPicPr>
                            <a:picLocks noChangeAspect="1"/>
                          </pic:cNvPicPr>
                        </pic:nvPicPr>
                        <pic:blipFill>
                          <a:blip r:embed="rId11">
                            <a:extLst/>
                          </a:blip>
                          <a:srcRect l="0" t="0" r="0" b="3221"/>
                          <a:stretch>
                            <a:fillRect/>
                          </a:stretch>
                        </pic:blipFill>
                        <pic:spPr>
                          <a:xfrm>
                            <a:off x="0" y="0"/>
                            <a:ext cx="2851023" cy="3678908"/>
                          </a:xfrm>
                          <a:prstGeom prst="rect">
                            <a:avLst/>
                          </a:prstGeom>
                          <a:ln w="12700" cap="flat">
                            <a:noFill/>
                            <a:miter lim="400000"/>
                          </a:ln>
                          <a:effectLst/>
                        </pic:spPr>
                      </pic:pic>
                    </a:graphicData>
                  </a:graphic>
                </wp:inline>
              </w:drawing>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tl w:val="0"/>
              </w:rPr>
            </w:pPr>
            <w:r>
              <w:rPr>
                <w:rStyle w:val="None"/>
                <w:shd w:val="nil" w:color="auto" w:fill="auto"/>
                <w:rtl w:val="0"/>
                <w:lang w:val="en-US"/>
              </w:rPr>
              <w:t>The robot is mounted to the frame with 2x M6.</w:t>
            </w:r>
          </w:p>
        </w:tc>
      </w:tr>
    </w:tbl>
    <w:p>
      <w:pPr>
        <w:pStyle w:val="Body"/>
        <w:widowControl w:val="0"/>
        <w:spacing w:line="240" w:lineRule="auto"/>
        <w:jc w:val="center"/>
      </w:pPr>
    </w:p>
    <w:p>
      <w:pPr>
        <w:pStyle w:val="Body"/>
      </w:pPr>
    </w:p>
    <w:p>
      <w:pPr>
        <w:pStyle w:val="Body"/>
      </w:pPr>
      <w:r>
        <w:rPr>
          <w:rStyle w:val="None"/>
          <w:rtl w:val="0"/>
          <w:lang w:val="en-US"/>
        </w:rPr>
        <w:t xml:space="preserve">To mount the front camera, we tape the base of the logitech webcam on top of the beam, then use the hot glue to fix the camera angle. </w:t>
      </w:r>
    </w:p>
    <w:p>
      <w:pPr>
        <w:pStyle w:val="Body"/>
      </w:pPr>
    </w:p>
    <w:tbl>
      <w:tblPr>
        <w:tblW w:w="1000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000"/>
        <w:gridCol w:w="5000"/>
      </w:tblGrid>
      <w:tr>
        <w:tblPrEx>
          <w:shd w:val="clear" w:color="auto" w:fill="ced7e7"/>
        </w:tblPrEx>
        <w:trPr>
          <w:trHeight w:val="253" w:hRule="atLeast"/>
        </w:trPr>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The beam to use</w:t>
            </w:r>
          </w:p>
        </w:tc>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Ours</w:t>
            </w:r>
          </w:p>
        </w:tc>
      </w:tr>
      <w:tr>
        <w:tblPrEx>
          <w:shd w:val="clear" w:color="auto" w:fill="ced7e7"/>
        </w:tblPrEx>
        <w:trPr>
          <w:trHeight w:val="3681" w:hRule="atLeast"/>
        </w:trPr>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lang w:val="en-US"/>
              </w:rPr>
              <w:drawing xmlns:a="http://schemas.openxmlformats.org/drawingml/2006/main">
                <wp:inline distT="0" distB="0" distL="0" distR="0">
                  <wp:extent cx="2851023" cy="2084475"/>
                  <wp:effectExtent l="0" t="0" r="0" b="0"/>
                  <wp:docPr id="1073741834" name="officeArt object" descr="image1.png"/>
                  <wp:cNvGraphicFramePr/>
                  <a:graphic xmlns:a="http://schemas.openxmlformats.org/drawingml/2006/main">
                    <a:graphicData uri="http://schemas.openxmlformats.org/drawingml/2006/picture">
                      <pic:pic xmlns:pic="http://schemas.openxmlformats.org/drawingml/2006/picture">
                        <pic:nvPicPr>
                          <pic:cNvPr id="1073741834" name="image1.png" descr="image1.png"/>
                          <pic:cNvPicPr>
                            <a:picLocks noChangeAspect="1"/>
                          </pic:cNvPicPr>
                        </pic:nvPicPr>
                        <pic:blipFill>
                          <a:blip r:embed="rId12">
                            <a:extLst/>
                          </a:blip>
                          <a:stretch>
                            <a:fillRect/>
                          </a:stretch>
                        </pic:blipFill>
                        <pic:spPr>
                          <a:xfrm>
                            <a:off x="0" y="0"/>
                            <a:ext cx="2851023" cy="2084475"/>
                          </a:xfrm>
                          <a:prstGeom prst="rect">
                            <a:avLst/>
                          </a:prstGeom>
                          <a:ln w="12700" cap="flat">
                            <a:noFill/>
                            <a:miter lim="400000"/>
                          </a:ln>
                          <a:effectLst/>
                        </pic:spPr>
                      </pic:pic>
                    </a:graphicData>
                  </a:graphic>
                </wp:inline>
              </w:drawing>
            </w:r>
          </w:p>
        </w:tc>
        <w:tc>
          <w:tcPr>
            <w:tcW w:type="dxa" w:w="5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lang w:val="en-US"/>
              </w:rPr>
              <w:drawing xmlns:a="http://schemas.openxmlformats.org/drawingml/2006/main">
                <wp:inline distT="0" distB="0" distL="0" distR="0">
                  <wp:extent cx="2851023" cy="2138268"/>
                  <wp:effectExtent l="0" t="0" r="0" b="0"/>
                  <wp:docPr id="1073741835" name="officeArt object" descr="image15.jpg"/>
                  <wp:cNvGraphicFramePr/>
                  <a:graphic xmlns:a="http://schemas.openxmlformats.org/drawingml/2006/main">
                    <a:graphicData uri="http://schemas.openxmlformats.org/drawingml/2006/picture">
                      <pic:pic xmlns:pic="http://schemas.openxmlformats.org/drawingml/2006/picture">
                        <pic:nvPicPr>
                          <pic:cNvPr id="1073741835" name="image15.jpg" descr="image15.jpg"/>
                          <pic:cNvPicPr>
                            <a:picLocks noChangeAspect="1"/>
                          </pic:cNvPicPr>
                        </pic:nvPicPr>
                        <pic:blipFill>
                          <a:blip r:embed="rId13">
                            <a:extLst/>
                          </a:blip>
                          <a:stretch>
                            <a:fillRect/>
                          </a:stretch>
                        </pic:blipFill>
                        <pic:spPr>
                          <a:xfrm>
                            <a:off x="0" y="0"/>
                            <a:ext cx="2851023" cy="2138268"/>
                          </a:xfrm>
                          <a:prstGeom prst="rect">
                            <a:avLst/>
                          </a:prstGeom>
                          <a:ln w="12700" cap="flat">
                            <a:noFill/>
                            <a:miter lim="400000"/>
                          </a:ln>
                          <a:effectLst/>
                        </pic:spPr>
                      </pic:pic>
                    </a:graphicData>
                  </a:graphic>
                </wp:inline>
              </w:drawing>
            </w:r>
          </w:p>
        </w:tc>
      </w:tr>
    </w:tbl>
    <w:p>
      <w:pPr>
        <w:pStyle w:val="Body"/>
        <w:widowControl w:val="0"/>
        <w:spacing w:line="240" w:lineRule="auto"/>
        <w:jc w:val="center"/>
      </w:pPr>
    </w:p>
    <w:p>
      <w:pPr>
        <w:pStyle w:val="Body"/>
      </w:pPr>
    </w:p>
    <w:tbl>
      <w:tblPr>
        <w:tblW w:w="1000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000"/>
      </w:tblGrid>
      <w:tr>
        <w:tblPrEx>
          <w:shd w:val="clear" w:color="auto" w:fill="ced7e7"/>
        </w:tblPrEx>
        <w:trPr>
          <w:trHeight w:val="253" w:hRule="atLeast"/>
        </w:trPr>
        <w:tc>
          <w:tcPr>
            <w:tcW w:type="dxa" w:w="10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Example camera views (front, left, right)</w:t>
            </w:r>
          </w:p>
        </w:tc>
      </w:tr>
      <w:tr>
        <w:tblPrEx>
          <w:shd w:val="clear" w:color="auto" w:fill="ced7e7"/>
        </w:tblPrEx>
        <w:trPr>
          <w:trHeight w:val="2522" w:hRule="atLeast"/>
        </w:trPr>
        <w:tc>
          <w:tcPr>
            <w:tcW w:type="dxa" w:w="100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lang w:val="en-US"/>
              </w:rPr>
              <w:drawing xmlns:a="http://schemas.openxmlformats.org/drawingml/2006/main">
                <wp:inline distT="0" distB="0" distL="0" distR="0">
                  <wp:extent cx="5816473" cy="1454119"/>
                  <wp:effectExtent l="0" t="0" r="0" b="0"/>
                  <wp:docPr id="1073741836" name="officeArt object" descr="image7.png"/>
                  <wp:cNvGraphicFramePr/>
                  <a:graphic xmlns:a="http://schemas.openxmlformats.org/drawingml/2006/main">
                    <a:graphicData uri="http://schemas.openxmlformats.org/drawingml/2006/picture">
                      <pic:pic xmlns:pic="http://schemas.openxmlformats.org/drawingml/2006/picture">
                        <pic:nvPicPr>
                          <pic:cNvPr id="1073741836" name="image7.png" descr="image7.png"/>
                          <pic:cNvPicPr>
                            <a:picLocks noChangeAspect="1"/>
                          </pic:cNvPicPr>
                        </pic:nvPicPr>
                        <pic:blipFill>
                          <a:blip r:embed="rId14">
                            <a:extLst/>
                          </a:blip>
                          <a:stretch>
                            <a:fillRect/>
                          </a:stretch>
                        </pic:blipFill>
                        <pic:spPr>
                          <a:xfrm>
                            <a:off x="0" y="0"/>
                            <a:ext cx="5816473" cy="1454119"/>
                          </a:xfrm>
                          <a:prstGeom prst="rect">
                            <a:avLst/>
                          </a:prstGeom>
                          <a:ln w="12700" cap="flat">
                            <a:noFill/>
                            <a:miter lim="400000"/>
                          </a:ln>
                          <a:effectLst/>
                        </pic:spPr>
                      </pic:pic>
                    </a:graphicData>
                  </a:graphic>
                </wp:inline>
              </w:drawing>
            </w:r>
          </w:p>
        </w:tc>
      </w:tr>
    </w:tbl>
    <w:p>
      <w:pPr>
        <w:pStyle w:val="Body"/>
        <w:widowControl w:val="0"/>
        <w:spacing w:line="240" w:lineRule="auto"/>
        <w:jc w:val="center"/>
      </w:pPr>
    </w:p>
    <w:p>
      <w:pPr>
        <w:pStyle w:val="Body"/>
      </w:pPr>
    </w:p>
    <w:p>
      <w:pPr>
        <w:pStyle w:val="Body"/>
      </w:pPr>
    </w:p>
    <w:p>
      <w:pPr>
        <w:pStyle w:val="Body"/>
        <w:rPr>
          <w:rStyle w:val="None"/>
          <w:b w:val="1"/>
          <w:bCs w:val="1"/>
        </w:rPr>
      </w:pPr>
      <w:r>
        <w:rPr>
          <w:rStyle w:val="None"/>
          <w:b w:val="1"/>
          <w:bCs w:val="1"/>
          <w:rtl w:val="0"/>
          <w:lang w:val="en-US"/>
        </w:rPr>
        <w:t>Optional: Gravity compensation for the leader arms.</w:t>
      </w:r>
    </w:p>
    <w:p>
      <w:pPr>
        <w:pStyle w:val="Body"/>
      </w:pPr>
    </w:p>
    <w:p>
      <w:pPr>
        <w:pStyle w:val="Body"/>
      </w:pPr>
      <w:r>
        <w:rPr>
          <w:rStyle w:val="None"/>
          <w:rtl w:val="0"/>
          <w:lang w:val="en-US"/>
        </w:rPr>
        <w:t>The original ALOHA</w:t>
      </w:r>
      <w:r>
        <w:rPr>
          <w:rStyle w:val="None"/>
          <w:rtl w:val="1"/>
        </w:rPr>
        <w:t>’</w:t>
      </w:r>
      <w:r>
        <w:rPr>
          <w:rStyle w:val="None"/>
          <w:rtl w:val="0"/>
          <w:lang w:val="en-US"/>
        </w:rPr>
        <w:t xml:space="preserve">s gravity comp is too cumbersome for mobile applications. Below is our redesign (partially inspired by </w:t>
      </w:r>
      <w:r>
        <w:rPr>
          <w:rStyle w:val="Hyperlink.4"/>
        </w:rPr>
        <w:fldChar w:fldCharType="begin" w:fldLock="0"/>
      </w:r>
      <w:r>
        <w:rPr>
          <w:rStyle w:val="Hyperlink.4"/>
        </w:rPr>
        <w:instrText xml:space="preserve"> HYPERLINK "https://wuphilipp.github.io/gello_site/"</w:instrText>
      </w:r>
      <w:r>
        <w:rPr>
          <w:rStyle w:val="Hyperlink.4"/>
        </w:rPr>
        <w:fldChar w:fldCharType="separate" w:fldLock="0"/>
      </w:r>
      <w:r>
        <w:rPr>
          <w:rStyle w:val="Hyperlink.4"/>
          <w:rtl w:val="0"/>
        </w:rPr>
        <w:t>GELLO</w:t>
      </w:r>
      <w:r>
        <w:rPr/>
        <w:fldChar w:fldCharType="end" w:fldLock="0"/>
      </w:r>
      <w:r>
        <w:rPr>
          <w:rStyle w:val="None"/>
          <w:rtl w:val="0"/>
        </w:rPr>
        <w:t>):</w:t>
      </w:r>
    </w:p>
    <w:p>
      <w:pPr>
        <w:pStyle w:val="Body"/>
      </w:pPr>
    </w:p>
    <w:tbl>
      <w:tblPr>
        <w:tblW w:w="1050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500"/>
        <w:gridCol w:w="3500"/>
        <w:gridCol w:w="3500"/>
      </w:tblGrid>
      <w:tr>
        <w:tblPrEx>
          <w:shd w:val="clear" w:color="auto" w:fill="ced7e7"/>
        </w:tblPrEx>
        <w:trPr>
          <w:trHeight w:val="253" w:hRule="atLeast"/>
        </w:trPr>
        <w:tc>
          <w:tcPr>
            <w:tcW w:type="dxa" w:w="3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Shoulder joint</w:t>
            </w:r>
          </w:p>
        </w:tc>
        <w:tc>
          <w:tcPr>
            <w:tcW w:type="dxa" w:w="3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Elbow joint</w:t>
            </w:r>
          </w:p>
        </w:tc>
        <w:tc>
          <w:tcPr>
            <w:tcW w:type="dxa" w:w="3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pPr>
            <w:r>
              <w:rPr>
                <w:rStyle w:val="None"/>
                <w:shd w:val="nil" w:color="auto" w:fill="auto"/>
                <w:rtl w:val="0"/>
                <w:lang w:val="en-US"/>
              </w:rPr>
              <w:t>Wrist</w:t>
            </w:r>
          </w:p>
        </w:tc>
      </w:tr>
      <w:tr>
        <w:tblPrEx>
          <w:shd w:val="clear" w:color="auto" w:fill="ced7e7"/>
        </w:tblPrEx>
        <w:trPr>
          <w:trHeight w:val="6173" w:hRule="atLeast"/>
        </w:trPr>
        <w:tc>
          <w:tcPr>
            <w:tcW w:type="dxa" w:w="3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lang w:val="en-US"/>
              </w:rPr>
              <w:drawing xmlns:a="http://schemas.openxmlformats.org/drawingml/2006/main">
                <wp:inline distT="0" distB="0" distL="0" distR="0">
                  <wp:extent cx="1862540" cy="1867058"/>
                  <wp:effectExtent l="0" t="0" r="0" b="0"/>
                  <wp:docPr id="1073741837" name="officeArt object" descr="image16.jpg"/>
                  <wp:cNvGraphicFramePr/>
                  <a:graphic xmlns:a="http://schemas.openxmlformats.org/drawingml/2006/main">
                    <a:graphicData uri="http://schemas.openxmlformats.org/drawingml/2006/picture">
                      <pic:pic xmlns:pic="http://schemas.openxmlformats.org/drawingml/2006/picture">
                        <pic:nvPicPr>
                          <pic:cNvPr id="1073741837" name="image16.jpg" descr="image16.jpg"/>
                          <pic:cNvPicPr>
                            <a:picLocks noChangeAspect="1"/>
                          </pic:cNvPicPr>
                        </pic:nvPicPr>
                        <pic:blipFill>
                          <a:blip r:embed="rId15">
                            <a:extLst/>
                          </a:blip>
                          <a:srcRect l="0" t="24818" r="0" b="0"/>
                          <a:stretch>
                            <a:fillRect/>
                          </a:stretch>
                        </pic:blipFill>
                        <pic:spPr>
                          <a:xfrm>
                            <a:off x="0" y="0"/>
                            <a:ext cx="1862540" cy="1867058"/>
                          </a:xfrm>
                          <a:prstGeom prst="rect">
                            <a:avLst/>
                          </a:prstGeom>
                          <a:ln w="12700" cap="flat">
                            <a:noFill/>
                            <a:miter lim="400000"/>
                          </a:ln>
                          <a:effectLst/>
                        </pic:spPr>
                      </pic:pic>
                    </a:graphicData>
                  </a:graphic>
                </wp:inline>
              </w:drawing>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Style w:val="None"/>
                <w:shd w:val="nil" w:color="auto" w:fill="auto"/>
                <w:rtl w:val="0"/>
              </w:rPr>
            </w:pPr>
            <w:r>
              <w:rPr>
                <w:rStyle w:val="None"/>
                <w:shd w:val="nil" w:color="auto" w:fill="auto"/>
                <w:rtl w:val="0"/>
                <w:lang w:val="en-US"/>
              </w:rPr>
              <w:t>We use 4x M2.5 20mm screws and wrap rubber bands around it.</w:t>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tl w:val="0"/>
              </w:rPr>
            </w:pPr>
            <w:r>
              <w:rPr>
                <w:rStyle w:val="None"/>
                <w:shd w:val="nil" w:color="auto" w:fill="auto"/>
                <w:rtl w:val="0"/>
                <w:lang w:val="en-US"/>
              </w:rPr>
              <w:t>Note: the screws might bend overtime due to the stress.</w:t>
            </w:r>
          </w:p>
        </w:tc>
        <w:tc>
          <w:tcPr>
            <w:tcW w:type="dxa" w:w="3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lang w:val="en-US"/>
              </w:rPr>
              <w:drawing xmlns:a="http://schemas.openxmlformats.org/drawingml/2006/main">
                <wp:inline distT="0" distB="0" distL="0" distR="0">
                  <wp:extent cx="1862540" cy="1520681"/>
                  <wp:effectExtent l="0" t="0" r="0" b="0"/>
                  <wp:docPr id="1073741838" name="officeArt object" descr="image10.jpg"/>
                  <wp:cNvGraphicFramePr/>
                  <a:graphic xmlns:a="http://schemas.openxmlformats.org/drawingml/2006/main">
                    <a:graphicData uri="http://schemas.openxmlformats.org/drawingml/2006/picture">
                      <pic:pic xmlns:pic="http://schemas.openxmlformats.org/drawingml/2006/picture">
                        <pic:nvPicPr>
                          <pic:cNvPr id="1073741838" name="image10.jpg" descr="image10.jpg"/>
                          <pic:cNvPicPr>
                            <a:picLocks noChangeAspect="1"/>
                          </pic:cNvPicPr>
                        </pic:nvPicPr>
                        <pic:blipFill>
                          <a:blip r:embed="rId16">
                            <a:extLst/>
                          </a:blip>
                          <a:srcRect l="8139" t="0" r="0" b="0"/>
                          <a:stretch>
                            <a:fillRect/>
                          </a:stretch>
                        </pic:blipFill>
                        <pic:spPr>
                          <a:xfrm>
                            <a:off x="0" y="0"/>
                            <a:ext cx="1862540" cy="1520681"/>
                          </a:xfrm>
                          <a:prstGeom prst="rect">
                            <a:avLst/>
                          </a:prstGeom>
                          <a:ln w="12700" cap="flat">
                            <a:noFill/>
                            <a:miter lim="400000"/>
                          </a:ln>
                          <a:effectLst/>
                        </pic:spPr>
                      </pic:pic>
                    </a:graphicData>
                  </a:graphic>
                </wp:inline>
              </w:drawing>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tl w:val="0"/>
              </w:rPr>
            </w:pPr>
            <w:r>
              <w:rPr>
                <w:rStyle w:val="None"/>
                <w:shd w:val="nil" w:color="auto" w:fill="auto"/>
                <w:rtl w:val="0"/>
                <w:lang w:val="en-US"/>
              </w:rPr>
              <w:t>Similarly with the elbow joint.</w:t>
            </w:r>
          </w:p>
        </w:tc>
        <w:tc>
          <w:tcPr>
            <w:tcW w:type="dxa" w:w="3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rPr>
                <w:rStyle w:val="None"/>
                <w:shd w:val="nil" w:color="auto" w:fill="auto"/>
              </w:rPr>
            </w:pPr>
            <w:r>
              <w:rPr>
                <w:rStyle w:val="None"/>
                <w:shd w:val="nil" w:color="auto" w:fill="auto"/>
                <w:lang w:val="en-US"/>
              </w:rPr>
              <w:drawing xmlns:a="http://schemas.openxmlformats.org/drawingml/2006/main">
                <wp:inline distT="0" distB="0" distL="0" distR="0">
                  <wp:extent cx="1862540" cy="2483387"/>
                  <wp:effectExtent l="0" t="0" r="0" b="0"/>
                  <wp:docPr id="1073741839" name="officeArt object" descr="image14.jpg"/>
                  <wp:cNvGraphicFramePr/>
                  <a:graphic xmlns:a="http://schemas.openxmlformats.org/drawingml/2006/main">
                    <a:graphicData uri="http://schemas.openxmlformats.org/drawingml/2006/picture">
                      <pic:pic xmlns:pic="http://schemas.openxmlformats.org/drawingml/2006/picture">
                        <pic:nvPicPr>
                          <pic:cNvPr id="1073741839" name="image14.jpg" descr="image14.jpg"/>
                          <pic:cNvPicPr>
                            <a:picLocks noChangeAspect="1"/>
                          </pic:cNvPicPr>
                        </pic:nvPicPr>
                        <pic:blipFill>
                          <a:blip r:embed="rId17">
                            <a:extLst/>
                          </a:blip>
                          <a:stretch>
                            <a:fillRect/>
                          </a:stretch>
                        </pic:blipFill>
                        <pic:spPr>
                          <a:xfrm>
                            <a:off x="0" y="0"/>
                            <a:ext cx="1862540" cy="2483387"/>
                          </a:xfrm>
                          <a:prstGeom prst="rect">
                            <a:avLst/>
                          </a:prstGeom>
                          <a:ln w="12700" cap="flat">
                            <a:noFill/>
                            <a:miter lim="400000"/>
                          </a:ln>
                          <a:effectLst/>
                        </pic:spPr>
                      </pic:pic>
                    </a:graphicData>
                  </a:graphic>
                </wp:inline>
              </w:drawing>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Style w:val="None"/>
                <w:shd w:val="nil" w:color="auto" w:fill="auto"/>
                <w:rtl w:val="0"/>
              </w:rPr>
            </w:pPr>
            <w:r>
              <w:rPr>
                <w:rStyle w:val="None"/>
                <w:shd w:val="nil" w:color="auto" w:fill="auto"/>
                <w:rtl w:val="0"/>
                <w:lang w:val="en-US"/>
              </w:rPr>
              <w:t>We also added a rubber band to the wrist joint to restore it back to home position.</w:t>
            </w:r>
          </w:p>
          <w:p>
            <w:pPr>
              <w:pStyle w:val="Body"/>
              <w:widowControl w:val="0"/>
              <w:spacing w:line="240" w:lineRule="auto"/>
              <w:rPr>
                <w:rStyle w:val="None"/>
                <w:shd w:val="nil" w:color="auto" w:fill="auto"/>
                <w:lang w:val="en-US"/>
              </w:rPr>
            </w:pPr>
          </w:p>
          <w:p>
            <w:pPr>
              <w:pStyle w:val="Body"/>
              <w:widowControl w:val="0"/>
              <w:bidi w:val="0"/>
              <w:spacing w:line="240" w:lineRule="auto"/>
              <w:ind w:left="0" w:right="0" w:firstLine="0"/>
              <w:jc w:val="left"/>
              <w:rPr>
                <w:rtl w:val="0"/>
              </w:rPr>
            </w:pPr>
            <w:r>
              <w:rPr>
                <w:rStyle w:val="None"/>
                <w:shd w:val="nil" w:color="auto" w:fill="auto"/>
                <w:rtl w:val="0"/>
                <w:lang w:val="en-US"/>
              </w:rPr>
              <w:t>This is important to prevent this joint from flipping 180 degrees.</w:t>
            </w:r>
          </w:p>
        </w:tc>
      </w:tr>
    </w:tbl>
    <w:p>
      <w:pPr>
        <w:pStyle w:val="Body"/>
        <w:widowControl w:val="0"/>
        <w:spacing w:line="240" w:lineRule="auto"/>
        <w:jc w:val="center"/>
      </w:pPr>
    </w:p>
    <w:p>
      <w:pPr>
        <w:pStyle w:val="Body"/>
      </w:pPr>
    </w:p>
    <w:p>
      <w:pPr>
        <w:pStyle w:val="Body"/>
      </w:pPr>
    </w:p>
    <w:p>
      <w:pPr>
        <w:pStyle w:val="Body"/>
        <w:rPr>
          <w:rStyle w:val="None"/>
          <w:b w:val="1"/>
          <w:bCs w:val="1"/>
        </w:rPr>
      </w:pPr>
      <w:r>
        <w:rPr>
          <w:rStyle w:val="None"/>
          <w:b w:val="1"/>
          <w:bCs w:val="1"/>
          <w:rtl w:val="0"/>
          <w:lang w:val="en-US"/>
        </w:rPr>
        <w:t>4. Cable connections</w:t>
      </w:r>
    </w:p>
    <w:p>
      <w:pPr>
        <w:pStyle w:val="Body"/>
      </w:pPr>
    </w:p>
    <w:p>
      <w:pPr>
        <w:pStyle w:val="Body"/>
      </w:pPr>
      <w:r>
        <w:rPr>
          <w:rStyle w:val="None"/>
          <w:rtl w:val="0"/>
          <w:lang w:val="de-DE"/>
        </w:rPr>
        <w:t>4.1 Power</w:t>
      </w:r>
    </w:p>
    <w:p>
      <w:pPr>
        <w:pStyle w:val="Body"/>
      </w:pPr>
    </w:p>
    <w:p>
      <w:pPr>
        <w:pStyle w:val="Body"/>
      </w:pPr>
      <w:r>
        <w:rPr>
          <w:rStyle w:val="None"/>
          <w:rtl w:val="0"/>
          <w:lang w:val="en-US"/>
        </w:rPr>
        <w:t>Place the battery pack on top of the bottom beams:</w:t>
      </w:r>
    </w:p>
    <w:p>
      <w:pPr>
        <w:pStyle w:val="Body"/>
      </w:pPr>
      <w:r>
        <w:rPr>
          <w:rStyle w:val="None"/>
        </w:rPr>
        <w:drawing xmlns:a="http://schemas.openxmlformats.org/drawingml/2006/main">
          <wp:inline distT="0" distB="0" distL="0" distR="0">
            <wp:extent cx="5002939" cy="3752204"/>
            <wp:effectExtent l="0" t="0" r="0" b="0"/>
            <wp:docPr id="1073741840" name="officeArt object" descr="image12.jpg"/>
            <wp:cNvGraphicFramePr/>
            <a:graphic xmlns:a="http://schemas.openxmlformats.org/drawingml/2006/main">
              <a:graphicData uri="http://schemas.openxmlformats.org/drawingml/2006/picture">
                <pic:pic xmlns:pic="http://schemas.openxmlformats.org/drawingml/2006/picture">
                  <pic:nvPicPr>
                    <pic:cNvPr id="1073741840" name="image12.jpg" descr="image12.jpg"/>
                    <pic:cNvPicPr>
                      <a:picLocks noChangeAspect="1"/>
                    </pic:cNvPicPr>
                  </pic:nvPicPr>
                  <pic:blipFill>
                    <a:blip r:embed="rId18">
                      <a:extLst/>
                    </a:blip>
                    <a:stretch>
                      <a:fillRect/>
                    </a:stretch>
                  </pic:blipFill>
                  <pic:spPr>
                    <a:xfrm>
                      <a:off x="0" y="0"/>
                      <a:ext cx="5002939" cy="3752204"/>
                    </a:xfrm>
                    <a:prstGeom prst="rect">
                      <a:avLst/>
                    </a:prstGeom>
                    <a:ln w="12700" cap="flat">
                      <a:noFill/>
                      <a:miter lim="400000"/>
                    </a:ln>
                    <a:effectLst/>
                  </pic:spPr>
                </pic:pic>
              </a:graphicData>
            </a:graphic>
          </wp:inline>
        </w:drawing>
      </w:r>
    </w:p>
    <w:p>
      <w:pPr>
        <w:pStyle w:val="Body"/>
      </w:pPr>
    </w:p>
    <w:p>
      <w:pPr>
        <w:pStyle w:val="Body"/>
      </w:pPr>
      <w:r>
        <w:rPr>
          <w:rStyle w:val="None"/>
          <w:rtl w:val="0"/>
          <w:lang w:val="en-US"/>
        </w:rPr>
        <w:t xml:space="preserve">To power the ALOHA arms, please refer to </w:t>
      </w:r>
      <w:r>
        <w:rPr>
          <w:rStyle w:val="Hyperlink.3"/>
        </w:rPr>
        <w:fldChar w:fldCharType="begin" w:fldLock="0"/>
      </w:r>
      <w:r>
        <w:rPr>
          <w:rStyle w:val="Hyperlink.3"/>
        </w:rPr>
        <w:instrText xml:space="preserve"> HYPERLINK "https://docs.google.com/document/d/1sgRZmpS7HMcZTPfGy3kAxDrqFMtNNzmK-yVtX5cKYME/edit%23bookmark=id.bz0240br4hwt"</w:instrText>
      </w:r>
      <w:r>
        <w:rPr>
          <w:rStyle w:val="Hyperlink.3"/>
        </w:rPr>
        <w:fldChar w:fldCharType="separate" w:fldLock="0"/>
      </w:r>
      <w:r>
        <w:rPr>
          <w:rStyle w:val="Hyperlink.3"/>
          <w:rtl w:val="0"/>
        </w:rPr>
        <w:t xml:space="preserve">ALOHA </w:t>
      </w:r>
      <w:r>
        <w:rPr>
          <w:rStyle w:val="None"/>
          <w:rFonts w:ascii="Arial Unicode MS" w:cs="Arial Unicode MS" w:hAnsi="Arial Unicode MS" w:eastAsia="Arial Unicode MS" w:hint="eastAsia"/>
          <w:b w:val="0"/>
          <w:bCs w:val="0"/>
          <w:i w:val="0"/>
          <w:iCs w:val="0"/>
          <w:outline w:val="0"/>
          <w:color w:val="0000ee"/>
          <w:u w:val="single" w:color="0000ee"/>
          <w:shd w:val="nil" w:color="auto" w:fill="auto"/>
          <w:rtl w:val="0"/>
          <w:lang w:val="en-US"/>
          <w14:textFill>
            <w14:solidFill>
              <w14:srgbClr w14:val="0000EE"/>
            </w14:solidFill>
          </w14:textFill>
        </w:rPr>
        <w:t>🏖</w:t>
      </w:r>
      <w:r>
        <w:rPr>
          <w:rStyle w:val="Hyperlink.3"/>
          <w:rFonts w:ascii="Arial Unicode MS" w:cs="Arial Unicode MS" w:hAnsi="Arial Unicode MS" w:eastAsia="Arial Unicode MS"/>
          <w:b w:val="0"/>
          <w:bCs w:val="0"/>
          <w:i w:val="0"/>
          <w:iCs w:val="0"/>
          <w:rtl w:val="0"/>
        </w:rPr>
        <w:t>️</w:t>
      </w:r>
      <w:r>
        <w:rPr>
          <w:rStyle w:val="Hyperlink.3"/>
          <w:rtl w:val="0"/>
          <w:lang w:val="it-IT"/>
        </w:rPr>
        <w:t xml:space="preserve"> Tutorial</w:t>
      </w:r>
      <w:r>
        <w:rPr/>
        <w:fldChar w:fldCharType="end" w:fldLock="0"/>
      </w:r>
      <w:r>
        <w:rPr>
          <w:rStyle w:val="None"/>
          <w:rtl w:val="0"/>
          <w:lang w:val="en-US"/>
        </w:rPr>
        <w:t>, then plug the power supply directly into the battery pack.</w:t>
      </w:r>
    </w:p>
    <w:p>
      <w:pPr>
        <w:pStyle w:val="Body"/>
      </w:pPr>
    </w:p>
    <w:p>
      <w:pPr>
        <w:pStyle w:val="Body"/>
      </w:pPr>
      <w:r>
        <w:rPr>
          <w:rStyle w:val="None"/>
          <w:rtl w:val="0"/>
          <w:lang w:val="en-US"/>
        </w:rPr>
        <w:t>Also, plug in the laptop power supply to the battery pack directly.</w:t>
      </w:r>
    </w:p>
    <w:p>
      <w:pPr>
        <w:pStyle w:val="Body"/>
      </w:pPr>
    </w:p>
    <w:p>
      <w:pPr>
        <w:pStyle w:val="Body"/>
      </w:pPr>
    </w:p>
    <w:p>
      <w:pPr>
        <w:pStyle w:val="Body"/>
      </w:pPr>
      <w:r>
        <w:rPr>
          <w:rStyle w:val="None"/>
          <w:rtl w:val="0"/>
          <w:lang w:val="en-US"/>
        </w:rPr>
        <w:t>4.2 USB connections</w:t>
      </w:r>
    </w:p>
    <w:p>
      <w:pPr>
        <w:pStyle w:val="Body"/>
      </w:pPr>
    </w:p>
    <w:p>
      <w:pPr>
        <w:pStyle w:val="Body"/>
      </w:pPr>
      <w:r>
        <w:rPr>
          <w:rStyle w:val="None"/>
          <w:rtl w:val="0"/>
          <w:lang w:val="en-US"/>
        </w:rPr>
        <w:t>To connect the Tracer Base to the laptop, use the USB-CAN bus converter that comes with the base.</w:t>
      </w:r>
    </w:p>
    <w:p>
      <w:pPr>
        <w:pStyle w:val="Body"/>
      </w:pPr>
    </w:p>
    <w:p>
      <w:pPr>
        <w:pStyle w:val="Body"/>
      </w:pPr>
      <w:r>
        <w:rPr>
          <w:rStyle w:val="None"/>
          <w:rtl w:val="0"/>
          <w:lang w:val="en-US"/>
        </w:rPr>
        <w:t>We use two USB hubs for this setup:</w:t>
      </w:r>
    </w:p>
    <w:p>
      <w:pPr>
        <w:pStyle w:val="Body"/>
        <w:numPr>
          <w:ilvl w:val="0"/>
          <w:numId w:val="2"/>
        </w:numPr>
        <w:bidi w:val="0"/>
        <w:ind w:right="0"/>
        <w:jc w:val="left"/>
        <w:rPr>
          <w:rtl w:val="0"/>
          <w:lang w:val="en-US"/>
        </w:rPr>
      </w:pPr>
      <w:r>
        <w:rPr>
          <w:rStyle w:val="None"/>
          <w:rtl w:val="0"/>
          <w:lang w:val="en-US"/>
        </w:rPr>
        <w:t>4 USBs from each robot arm, 1 USB for the Tracer Base, 1 front camera</w:t>
      </w:r>
    </w:p>
    <w:p>
      <w:pPr>
        <w:pStyle w:val="Body"/>
        <w:numPr>
          <w:ilvl w:val="0"/>
          <w:numId w:val="2"/>
        </w:numPr>
        <w:bidi w:val="0"/>
        <w:ind w:right="0"/>
        <w:jc w:val="left"/>
        <w:rPr>
          <w:rtl w:val="0"/>
          <w:lang w:val="en-US"/>
        </w:rPr>
      </w:pPr>
      <w:r>
        <w:rPr>
          <w:rStyle w:val="None"/>
          <w:rtl w:val="0"/>
          <w:lang w:val="en-US"/>
        </w:rPr>
        <w:t>2 wrist cameras</w:t>
      </w:r>
    </w:p>
    <w:p>
      <w:pPr>
        <w:pStyle w:val="Body"/>
      </w:pPr>
    </w:p>
    <w:p>
      <w:pPr>
        <w:pStyle w:val="Body"/>
      </w:pPr>
      <w:r>
        <w:rPr>
          <w:rStyle w:val="None"/>
          <w:rtl w:val="0"/>
          <w:lang w:val="en-US"/>
        </w:rPr>
        <w:t>These two USB hubs are then plugged into the laptop on the left and right sides respectively.</w:t>
      </w:r>
    </w:p>
    <w:p>
      <w:pPr>
        <w:pStyle w:val="Body"/>
      </w:pPr>
    </w:p>
    <w:p>
      <w:pPr>
        <w:pStyle w:val="Body"/>
      </w:pPr>
    </w:p>
    <w:p>
      <w:pPr>
        <w:pStyle w:val="Body"/>
        <w:rPr>
          <w:rStyle w:val="None"/>
          <w:shd w:val="clear" w:color="auto" w:fill="d9d9d9"/>
        </w:rPr>
      </w:pPr>
      <w:r>
        <w:rPr>
          <w:rStyle w:val="None"/>
          <w:shd w:val="clear" w:color="auto" w:fill="d9d9d9"/>
          <w:rtl w:val="0"/>
          <w:lang w:val="en-US"/>
        </w:rPr>
        <w:t xml:space="preserve">At this point, you should be able to teleoperate both arms! Go to the </w:t>
      </w:r>
      <w:r>
        <w:rPr>
          <w:rStyle w:val="None"/>
          <w:i w:val="1"/>
          <w:iCs w:val="1"/>
          <w:shd w:val="clear" w:color="auto" w:fill="d9d9d9"/>
          <w:rtl w:val="0"/>
        </w:rPr>
        <w:t>mobile-aloha</w:t>
      </w:r>
      <w:r>
        <w:rPr>
          <w:rStyle w:val="None"/>
          <w:shd w:val="clear" w:color="auto" w:fill="d9d9d9"/>
          <w:rtl w:val="0"/>
          <w:lang w:val="en-US"/>
        </w:rPr>
        <w:t xml:space="preserve"> repo to complete the software setup, then try out </w:t>
      </w:r>
      <w:r>
        <w:rPr>
          <w:rStyle w:val="None"/>
          <w:i w:val="1"/>
          <w:iCs w:val="1"/>
          <w:shd w:val="clear" w:color="auto" w:fill="d9d9d9"/>
          <w:rtl w:val="0"/>
          <w:lang w:val="en-US"/>
        </w:rPr>
        <w:t>one_side_teleop.py</w:t>
      </w:r>
      <w:r>
        <w:rPr>
          <w:rStyle w:val="None"/>
          <w:shd w:val="clear" w:color="auto" w:fill="d9d9d9"/>
          <w:rtl w:val="0"/>
          <w:lang w:val="ru-RU"/>
        </w:rPr>
        <w:t>!</w:t>
      </w:r>
    </w:p>
    <w:p>
      <w:pPr>
        <w:pStyle w:val="Body"/>
      </w:pPr>
    </w:p>
    <w:p>
      <w:pPr>
        <w:pStyle w:val="Body"/>
      </w:pPr>
    </w:p>
    <w:p>
      <w:pPr>
        <w:pStyle w:val="Body"/>
        <w:rPr>
          <w:rStyle w:val="None"/>
          <w:b w:val="1"/>
          <w:bCs w:val="1"/>
        </w:rPr>
      </w:pPr>
      <w:r>
        <w:rPr>
          <w:rStyle w:val="None"/>
          <w:b w:val="1"/>
          <w:bCs w:val="1"/>
          <w:rtl w:val="0"/>
          <w:lang w:val="en-US"/>
        </w:rPr>
        <w:t>5. Wheel Odometry</w:t>
      </w:r>
    </w:p>
    <w:p>
      <w:pPr>
        <w:pStyle w:val="Body"/>
      </w:pPr>
    </w:p>
    <w:p>
      <w:pPr>
        <w:pStyle w:val="Body"/>
      </w:pPr>
      <w:r>
        <w:rPr>
          <w:rStyle w:val="None"/>
          <w:rtl w:val="0"/>
          <w:lang w:val="en-US"/>
        </w:rPr>
        <w:t>The wheel odometry is used to collect base velocity information during teleoperated data collection. We cannot use the readings from Tracer wheels directly, because when powered on the wheels are automatically torqued on. Thus unless AgileX (manufacturer of Tracer) updates their software to support pure reading mode from their motors, we need to turn off the base and use this odometry unit for data.</w:t>
      </w:r>
    </w:p>
    <w:p>
      <w:pPr>
        <w:pStyle w:val="Body"/>
      </w:pPr>
    </w:p>
    <w:p>
      <w:pPr>
        <w:pStyle w:val="Body"/>
      </w:pPr>
      <w:r>
        <w:rPr>
          <w:rStyle w:val="None"/>
        </w:rPr>
        <w:drawing xmlns:a="http://schemas.openxmlformats.org/drawingml/2006/main">
          <wp:inline distT="0" distB="0" distL="0" distR="0">
            <wp:extent cx="4538663" cy="3403997"/>
            <wp:effectExtent l="0" t="0" r="0" b="0"/>
            <wp:docPr id="1073741841" name="officeArt object" descr="image13.jpg"/>
            <wp:cNvGraphicFramePr/>
            <a:graphic xmlns:a="http://schemas.openxmlformats.org/drawingml/2006/main">
              <a:graphicData uri="http://schemas.openxmlformats.org/drawingml/2006/picture">
                <pic:pic xmlns:pic="http://schemas.openxmlformats.org/drawingml/2006/picture">
                  <pic:nvPicPr>
                    <pic:cNvPr id="1073741841" name="image13.jpg" descr="image13.jpg"/>
                    <pic:cNvPicPr>
                      <a:picLocks noChangeAspect="1"/>
                    </pic:cNvPicPr>
                  </pic:nvPicPr>
                  <pic:blipFill>
                    <a:blip r:embed="rId19">
                      <a:extLst/>
                    </a:blip>
                    <a:stretch>
                      <a:fillRect/>
                    </a:stretch>
                  </pic:blipFill>
                  <pic:spPr>
                    <a:xfrm>
                      <a:off x="0" y="0"/>
                      <a:ext cx="4538663" cy="3403997"/>
                    </a:xfrm>
                    <a:prstGeom prst="rect">
                      <a:avLst/>
                    </a:prstGeom>
                    <a:ln w="12700" cap="flat">
                      <a:noFill/>
                      <a:miter lim="400000"/>
                    </a:ln>
                    <a:effectLst/>
                  </pic:spPr>
                </pic:pic>
              </a:graphicData>
            </a:graphic>
          </wp:inline>
        </w:drawing>
      </w:r>
    </w:p>
    <w:p>
      <w:pPr>
        <w:pStyle w:val="Body"/>
      </w:pPr>
    </w:p>
    <w:p>
      <w:pPr>
        <w:pStyle w:val="Body"/>
      </w:pPr>
      <w:r>
        <w:rPr>
          <w:rStyle w:val="None"/>
          <w:rtl w:val="0"/>
          <w:lang w:val="en-US"/>
        </w:rPr>
        <w:t>We need to install the unit on both sides of the base. For each side, we need:</w:t>
      </w:r>
    </w:p>
    <w:p>
      <w:pPr>
        <w:pStyle w:val="Body"/>
      </w:pPr>
      <w:r>
        <w:rPr>
          <w:rStyle w:val="None"/>
          <w:rtl w:val="0"/>
          <w:lang w:val="de-DE"/>
        </w:rPr>
        <w:t>1x DYNAMIXEL XL430-W250-T</w:t>
      </w:r>
    </w:p>
    <w:p>
      <w:pPr>
        <w:pStyle w:val="Body"/>
      </w:pPr>
      <w:r>
        <w:rPr>
          <w:rStyle w:val="None"/>
          <w:rtl w:val="0"/>
          <w:lang w:val="en-US"/>
        </w:rPr>
        <w:t xml:space="preserve">1x Wheel, 1x Mount, 1x Housing (see </w:t>
      </w:r>
      <w:r>
        <w:rPr>
          <w:rStyle w:val="Hyperlink.3"/>
        </w:rPr>
        <w:fldChar w:fldCharType="begin" w:fldLock="0"/>
      </w:r>
      <w:r>
        <w:rPr>
          <w:rStyle w:val="Hyperlink.3"/>
        </w:rPr>
        <w:instrText xml:space="preserve"> HYPERLINK "https://docs.google.com/document/d/1_3yhWjodSNNYlpxkRCPIlvIAaQ76Nqk2wsqhnEVM6Dc/edit%23bookmark=id.gmd4i1tu4dqc"</w:instrText>
      </w:r>
      <w:r>
        <w:rPr>
          <w:rStyle w:val="Hyperlink.3"/>
        </w:rPr>
        <w:fldChar w:fldCharType="separate" w:fldLock="0"/>
      </w:r>
      <w:r>
        <w:rPr>
          <w:rStyle w:val="Hyperlink.3"/>
          <w:rtl w:val="0"/>
        </w:rPr>
        <w:t xml:space="preserve">Mobile ALOHA </w:t>
      </w:r>
      <w:r>
        <w:rPr>
          <w:rStyle w:val="None"/>
          <w:rFonts w:ascii="Arial Unicode MS" w:cs="Arial Unicode MS" w:hAnsi="Arial Unicode MS" w:eastAsia="Arial Unicode MS" w:hint="eastAsia"/>
          <w:b w:val="0"/>
          <w:bCs w:val="0"/>
          <w:i w:val="0"/>
          <w:iCs w:val="0"/>
          <w:outline w:val="0"/>
          <w:color w:val="0000ee"/>
          <w:u w:val="single" w:color="0000ee"/>
          <w:shd w:val="nil" w:color="auto" w:fill="auto"/>
          <w:rtl w:val="0"/>
          <w:lang w:val="en-US"/>
          <w14:textFill>
            <w14:solidFill>
              <w14:srgbClr w14:val="0000EE"/>
            </w14:solidFill>
          </w14:textFill>
        </w:rPr>
        <w:t>🏄</w:t>
      </w:r>
      <w:r>
        <w:rPr>
          <w:rStyle w:val="None"/>
          <w:outline w:val="0"/>
          <w:color w:val="0000ee"/>
          <w:u w:val="single" w:color="0000ee"/>
          <w:shd w:val="nil" w:color="auto" w:fill="auto"/>
          <w:rtl w:val="0"/>
          <w:lang w:val="en-US"/>
          <w14:textFill>
            <w14:solidFill>
              <w14:srgbClr w14:val="0000EE"/>
            </w14:solidFill>
          </w14:textFill>
        </w:rPr>
        <w:t xml:space="preserve"> </w:t>
      </w:r>
      <w:r>
        <w:rPr>
          <w:rStyle w:val="Hyperlink.3"/>
          <w:rtl w:val="0"/>
          <w:lang w:val="it-IT"/>
        </w:rPr>
        <w:t>Tutorial</w:t>
      </w:r>
      <w:r>
        <w:rPr/>
        <w:fldChar w:fldCharType="end" w:fldLock="0"/>
      </w:r>
      <w:r>
        <w:rPr>
          <w:rStyle w:val="None"/>
          <w:rtl w:val="0"/>
        </w:rPr>
        <w:t>)</w:t>
      </w:r>
    </w:p>
    <w:p>
      <w:pPr>
        <w:pStyle w:val="Body"/>
      </w:pPr>
    </w:p>
    <w:p>
      <w:pPr>
        <w:pStyle w:val="Body"/>
      </w:pPr>
      <w:r>
        <w:rPr>
          <w:rStyle w:val="None"/>
          <w:rtl w:val="0"/>
          <w:lang w:val="en-US"/>
        </w:rPr>
        <w:t>Since we use the Dynamixels purely for reading base velocity (just as an encoder but not the motor), the friction of the gear could result in slipping between the ground. To reduce that, we disconnect the shaft from the DC motor inside the Dynamixel.</w:t>
      </w:r>
    </w:p>
    <w:p>
      <w:pPr>
        <w:pStyle w:val="Body"/>
      </w:pPr>
    </w:p>
    <w:p>
      <w:pPr>
        <w:pStyle w:val="Body"/>
        <w:numPr>
          <w:ilvl w:val="0"/>
          <w:numId w:val="4"/>
        </w:numPr>
        <w:bidi w:val="0"/>
        <w:ind w:right="0"/>
        <w:jc w:val="left"/>
        <w:rPr>
          <w:rtl w:val="0"/>
          <w:lang w:val="en-US"/>
        </w:rPr>
      </w:pPr>
      <w:r>
        <w:rPr>
          <w:rStyle w:val="None"/>
          <w:rtl w:val="0"/>
          <w:lang w:val="en-US"/>
        </w:rPr>
        <w:t xml:space="preserve">Take out the horn following </w:t>
      </w:r>
      <w:r>
        <w:rPr>
          <w:rStyle w:val="Hyperlink.3"/>
        </w:rPr>
        <w:fldChar w:fldCharType="begin" w:fldLock="0"/>
      </w:r>
      <w:r>
        <w:rPr>
          <w:rStyle w:val="Hyperlink.3"/>
        </w:rPr>
        <w:instrText xml:space="preserve"> HYPERLINK "https://youtu.be/0Xof5-JkpU8?si=8kS5sEM7m7Up9QqQ"</w:instrText>
      </w:r>
      <w:r>
        <w:rPr>
          <w:rStyle w:val="Hyperlink.3"/>
        </w:rPr>
        <w:fldChar w:fldCharType="separate" w:fldLock="0"/>
      </w:r>
      <w:r>
        <w:rPr>
          <w:rStyle w:val="Hyperlink.3"/>
          <w:rtl w:val="0"/>
          <w:lang w:val="it-IT"/>
        </w:rPr>
        <w:t>Dynamixel X-Series Horn Disassembly</w:t>
      </w:r>
      <w:r>
        <w:rPr/>
        <w:fldChar w:fldCharType="end" w:fldLock="0"/>
      </w:r>
      <w:r>
        <w:rPr>
          <w:rStyle w:val="None"/>
          <w:rtl w:val="0"/>
          <w:lang w:val="en-US"/>
        </w:rPr>
        <w:t xml:space="preserve"> or brute force.</w:t>
      </w:r>
    </w:p>
    <w:p>
      <w:pPr>
        <w:pStyle w:val="Body"/>
        <w:numPr>
          <w:ilvl w:val="0"/>
          <w:numId w:val="4"/>
        </w:numPr>
        <w:bidi w:val="0"/>
        <w:ind w:right="0"/>
        <w:jc w:val="left"/>
        <w:rPr>
          <w:rtl w:val="0"/>
          <w:lang w:val="en-US"/>
        </w:rPr>
      </w:pPr>
      <w:r>
        <w:rPr>
          <w:rStyle w:val="None"/>
          <w:rtl w:val="0"/>
          <w:lang w:val="en-US"/>
        </w:rPr>
        <w:t xml:space="preserve">Open up the Dynamixel case following </w:t>
      </w:r>
      <w:r>
        <w:rPr>
          <w:rStyle w:val="Hyperlink.3"/>
        </w:rPr>
        <w:fldChar w:fldCharType="begin" w:fldLock="0"/>
      </w:r>
      <w:r>
        <w:rPr>
          <w:rStyle w:val="Hyperlink.3"/>
        </w:rPr>
        <w:instrText xml:space="preserve"> HYPERLINK "https://youtu.be/W1sOavdmIus?si=zwTa23K8Y0oiXr0B"</w:instrText>
      </w:r>
      <w:r>
        <w:rPr>
          <w:rStyle w:val="Hyperlink.3"/>
        </w:rPr>
        <w:fldChar w:fldCharType="separate" w:fldLock="0"/>
      </w:r>
      <w:r>
        <w:rPr>
          <w:rStyle w:val="Hyperlink.3"/>
          <w:rtl w:val="0"/>
          <w:lang w:val="en-US"/>
        </w:rPr>
        <w:t>[Do It Yourself] DYNAMIXEL Gear Replacement - AX-Series</w:t>
      </w:r>
      <w:r>
        <w:rPr/>
        <w:fldChar w:fldCharType="end" w:fldLock="0"/>
      </w:r>
      <w:r>
        <w:rPr>
          <w:rStyle w:val="None"/>
          <w:rtl w:val="0"/>
        </w:rPr>
        <w:t xml:space="preserve"> </w:t>
      </w:r>
      <w:r>
        <w:rPr>
          <w:rStyle w:val="None"/>
          <w:b w:val="1"/>
          <w:bCs w:val="1"/>
          <w:rtl w:val="0"/>
          <w:lang w:val="sv-SE"/>
        </w:rPr>
        <w:t xml:space="preserve">till 0:41. </w:t>
      </w:r>
      <w:r>
        <w:rPr>
          <w:rStyle w:val="None"/>
          <w:rtl w:val="0"/>
          <w:lang w:val="en-US"/>
        </w:rPr>
        <w:t>The motor we used is different from the one shown, but similar in structure.</w:t>
      </w:r>
    </w:p>
    <w:p>
      <w:pPr>
        <w:pStyle w:val="Body"/>
        <w:numPr>
          <w:ilvl w:val="0"/>
          <w:numId w:val="4"/>
        </w:numPr>
        <w:bidi w:val="0"/>
        <w:ind w:right="0"/>
        <w:jc w:val="left"/>
        <w:rPr>
          <w:rtl w:val="0"/>
          <w:lang w:val="en-US"/>
        </w:rPr>
      </w:pPr>
      <w:r>
        <w:rPr>
          <w:rStyle w:val="None"/>
          <w:rtl w:val="0"/>
          <w:lang w:val="en-US"/>
        </w:rPr>
        <w:t>Take out the gear closest to the motor shaft, then put everything back.</w:t>
      </w:r>
    </w:p>
    <w:p>
      <w:pPr>
        <w:pStyle w:val="Body"/>
      </w:pPr>
    </w:p>
    <w:p>
      <w:pPr>
        <w:pStyle w:val="Body"/>
      </w:pPr>
      <w:r>
        <w:rPr>
          <w:rStyle w:val="None"/>
          <w:rtl w:val="0"/>
          <w:lang w:val="en-US"/>
        </w:rPr>
        <w:t>To further reduce slipping between the wheels and the ground, we use gripping tape to wrap around the wheels, and add weight on top of the housing.</w:t>
      </w:r>
    </w:p>
    <w:p>
      <w:pPr>
        <w:pStyle w:val="Body"/>
      </w:pPr>
    </w:p>
    <w:p>
      <w:pPr>
        <w:pStyle w:val="Body"/>
      </w:pPr>
      <w:r>
        <w:rPr>
          <w:rStyle w:val="None"/>
          <w:rtl w:val="0"/>
          <w:lang w:val="en-US"/>
        </w:rPr>
        <w:t>To connect the motors to the laptop:</w:t>
      </w:r>
    </w:p>
    <w:p>
      <w:pPr>
        <w:pStyle w:val="Body"/>
      </w:pPr>
    </w:p>
    <w:p>
      <w:pPr>
        <w:pStyle w:val="Body"/>
        <w:numPr>
          <w:ilvl w:val="0"/>
          <w:numId w:val="6"/>
        </w:numPr>
        <w:bidi w:val="0"/>
        <w:ind w:right="0"/>
        <w:jc w:val="left"/>
        <w:rPr>
          <w:rtl w:val="0"/>
          <w:lang w:val="en-US"/>
        </w:rPr>
      </w:pPr>
      <w:r>
        <w:rPr>
          <w:rStyle w:val="None"/>
          <w:rtl w:val="0"/>
          <w:lang w:val="en-US"/>
        </w:rPr>
        <w:t xml:space="preserve">Connect both motors to the </w:t>
      </w:r>
      <w:r>
        <w:rPr>
          <w:rStyle w:val="None"/>
          <w:i w:val="1"/>
          <w:iCs w:val="1"/>
          <w:rtl w:val="0"/>
          <w:lang w:val="en-US"/>
        </w:rPr>
        <w:t>U2D2 Power Hub Board Set</w:t>
      </w:r>
      <w:r>
        <w:rPr>
          <w:rStyle w:val="None"/>
          <w:rtl w:val="0"/>
          <w:lang w:val="en-US"/>
        </w:rPr>
        <w:t xml:space="preserve"> with the cable that comes with the motor and the jumper wires.</w:t>
      </w:r>
    </w:p>
    <w:p>
      <w:pPr>
        <w:pStyle w:val="Body"/>
        <w:numPr>
          <w:ilvl w:val="0"/>
          <w:numId w:val="6"/>
        </w:numPr>
        <w:bidi w:val="0"/>
        <w:ind w:right="0"/>
        <w:jc w:val="left"/>
        <w:rPr>
          <w:rtl w:val="0"/>
          <w:lang w:val="en-US"/>
        </w:rPr>
      </w:pPr>
      <w:r>
        <w:rPr>
          <w:rStyle w:val="None"/>
          <w:rtl w:val="0"/>
          <w:lang w:val="en-US"/>
        </w:rPr>
        <w:t xml:space="preserve">Connect the </w:t>
      </w:r>
      <w:r>
        <w:rPr>
          <w:rStyle w:val="None"/>
          <w:i w:val="1"/>
          <w:iCs w:val="1"/>
          <w:rtl w:val="0"/>
          <w:lang w:val="en-US"/>
        </w:rPr>
        <w:t>U2D2 Power Hub Board Set</w:t>
      </w:r>
      <w:r>
        <w:rPr>
          <w:rStyle w:val="None"/>
          <w:rtl w:val="0"/>
          <w:lang w:val="en-US"/>
        </w:rPr>
        <w:t xml:space="preserve"> to the </w:t>
      </w:r>
      <w:r>
        <w:rPr>
          <w:rStyle w:val="None"/>
          <w:i w:val="1"/>
          <w:iCs w:val="1"/>
          <w:rtl w:val="0"/>
        </w:rPr>
        <w:t>U2D2</w:t>
      </w:r>
    </w:p>
    <w:p>
      <w:pPr>
        <w:pStyle w:val="Body"/>
        <w:numPr>
          <w:ilvl w:val="0"/>
          <w:numId w:val="6"/>
        </w:numPr>
        <w:rPr>
          <w:lang w:val="en-US"/>
        </w:rPr>
      </w:pPr>
      <w:r>
        <w:rPr>
          <w:rStyle w:val="None"/>
          <w:rtl w:val="0"/>
          <w:lang w:val="en-US"/>
        </w:rPr>
        <w:t xml:space="preserve">Connect U2D2 to laptop with USB </w:t>
      </w:r>
      <w:r>
        <w:rPr>
          <w:rStyle w:val="None"/>
          <w:b w:val="1"/>
          <w:bCs w:val="1"/>
          <w:rtl w:val="0"/>
          <w:lang w:val="en-US"/>
        </w:rPr>
        <w:t>directly</w:t>
      </w:r>
    </w:p>
    <w:p>
      <w:pPr>
        <w:pStyle w:val="Body"/>
        <w:numPr>
          <w:ilvl w:val="0"/>
          <w:numId w:val="6"/>
        </w:numPr>
        <w:bidi w:val="0"/>
        <w:ind w:right="0"/>
        <w:jc w:val="left"/>
        <w:rPr>
          <w:rtl w:val="0"/>
          <w:lang w:val="en-US"/>
        </w:rPr>
      </w:pPr>
      <w:r>
        <w:rPr>
          <w:rStyle w:val="None"/>
          <w:rtl w:val="0"/>
          <w:lang w:val="en-US"/>
        </w:rPr>
        <w:t xml:space="preserve">Add another </w:t>
      </w:r>
      <w:r>
        <w:rPr>
          <w:rStyle w:val="None"/>
          <w:b w:val="1"/>
          <w:bCs w:val="1"/>
          <w:rtl w:val="0"/>
          <w:lang w:val="en-US"/>
        </w:rPr>
        <w:t>12V DC Cable</w:t>
      </w:r>
      <w:r>
        <w:rPr>
          <w:rStyle w:val="None"/>
          <w:rtl w:val="0"/>
          <w:lang w:val="en-US"/>
        </w:rPr>
        <w:t xml:space="preserve"> to the 12V power supply and plug that into the </w:t>
      </w:r>
      <w:r>
        <w:rPr>
          <w:rStyle w:val="None"/>
          <w:i w:val="1"/>
          <w:iCs w:val="1"/>
          <w:rtl w:val="0"/>
          <w:lang w:val="en-US"/>
        </w:rPr>
        <w:t>U2D2 Power Hub Board Set</w:t>
      </w:r>
    </w:p>
    <w:p>
      <w:pPr>
        <w:pStyle w:val="Body"/>
      </w:pPr>
    </w:p>
    <w:p>
      <w:pPr>
        <w:pStyle w:val="Body"/>
      </w:pPr>
      <w:r>
        <w:rPr>
          <w:rStyle w:val="None"/>
          <w:rtl w:val="0"/>
          <w:lang w:val="en-US"/>
        </w:rPr>
        <w:t>Lastly, setup both motors following the tutorial in Mobile ALOHA repo.</w:t>
      </w:r>
    </w:p>
    <w:p>
      <w:pPr>
        <w:pStyle w:val="Body"/>
      </w:pPr>
    </w:p>
    <w:p>
      <w:pPr>
        <w:pStyle w:val="Body"/>
      </w:pPr>
    </w:p>
    <w:p>
      <w:pPr>
        <w:pStyle w:val="Body"/>
      </w:pPr>
      <w:r>
        <w:rPr>
          <w:rStyle w:val="None"/>
          <w:shd w:val="clear" w:color="auto" w:fill="efefef"/>
          <w:rtl w:val="0"/>
          <w:lang w:val="en-US"/>
        </w:rPr>
        <w:t xml:space="preserve">You are now ready to use the Mobile ALOHA </w:t>
      </w:r>
      <w:r>
        <w:rPr>
          <w:rStyle w:val="None"/>
          <w:rFonts w:ascii="Arial Unicode MS" w:cs="Arial Unicode MS" w:hAnsi="Arial Unicode MS" w:eastAsia="Arial Unicode MS" w:hint="eastAsia"/>
          <w:b w:val="0"/>
          <w:bCs w:val="0"/>
          <w:i w:val="0"/>
          <w:iCs w:val="0"/>
          <w:shd w:val="clear" w:color="auto" w:fill="efefef"/>
          <w:rtl w:val="0"/>
          <w:lang w:val="en-US"/>
        </w:rPr>
        <w:t>🏄</w:t>
      </w:r>
      <w:r>
        <w:rPr>
          <w:rStyle w:val="None"/>
          <w:shd w:val="clear" w:color="auto" w:fill="efefef"/>
          <w:rtl w:val="0"/>
          <w:lang w:val="ru-RU"/>
        </w:rPr>
        <w:t>!</w:t>
      </w:r>
    </w:p>
    <w:sectPr>
      <w:headerReference w:type="default" r:id="rId20"/>
      <w:footerReference w:type="default" r:id="rId21"/>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Nunito">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772400" cy="10058400"/>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772400" cy="10058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6" style="visibility:visible;position:absolute;margin-left:0.0pt;margin-top:0.0pt;width:612.0pt;height:79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de-DE"/>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rFonts w:ascii="Nunito" w:cs="Nunito" w:hAnsi="Nunito" w:eastAsia="Nunito"/>
      <w:outline w:val="0"/>
      <w:color w:val="3d85c6"/>
      <w:u w:color="3d85c6"/>
      <w14:textFill>
        <w14:solidFill>
          <w14:srgbClr w14:val="3D85C6"/>
        </w14:solidFill>
      </w14:textFill>
    </w:rPr>
  </w:style>
  <w:style w:type="paragraph" w:styleId="Heading 3">
    <w:name w:val="Heading 3"/>
    <w:next w:val="Body"/>
    <w:pPr>
      <w:keepNext w:val="1"/>
      <w:keepLines w:val="1"/>
      <w:pageBreakBefore w:val="0"/>
      <w:widowControl w:val="1"/>
      <w:shd w:val="clear" w:color="auto" w:fill="auto"/>
      <w:suppressAutoHyphens w:val="0"/>
      <w:bidi w:val="0"/>
      <w:spacing w:before="320" w:after="80" w:line="276" w:lineRule="auto"/>
      <w:ind w:left="0" w:right="0" w:firstLine="0"/>
      <w:jc w:val="left"/>
      <w:outlineLvl w:val="2"/>
    </w:pPr>
    <w:rPr>
      <w:rFonts w:ascii="Arial" w:cs="Arial" w:hAnsi="Arial" w:eastAsia="Arial"/>
      <w:b w:val="0"/>
      <w:bCs w:val="0"/>
      <w:i w:val="0"/>
      <w:iCs w:val="0"/>
      <w:caps w:val="0"/>
      <w:smallCaps w:val="0"/>
      <w:strike w:val="0"/>
      <w:dstrike w:val="0"/>
      <w:outline w:val="0"/>
      <w:color w:val="434343"/>
      <w:spacing w:val="0"/>
      <w:kern w:val="0"/>
      <w:position w:val="0"/>
      <w:sz w:val="28"/>
      <w:szCs w:val="28"/>
      <w:u w:val="none" w:color="434343"/>
      <w:shd w:val="nil" w:color="auto" w:fill="auto"/>
      <w:vertAlign w:val="baseline"/>
      <w14:textOutline>
        <w14:noFill/>
      </w14:textOutline>
      <w14:textFill>
        <w14:solidFill>
          <w14:srgbClr w14:val="434343"/>
        </w14:solidFill>
      </w14:textFill>
    </w:rPr>
  </w:style>
  <w:style w:type="character" w:styleId="Hyperlink.1">
    <w:name w:val="Hyperlink.1"/>
    <w:basedOn w:val="None"/>
    <w:next w:val="Hyperlink.1"/>
    <w:rPr>
      <w:rFonts w:ascii="Arial" w:cs="Arial" w:hAnsi="Arial" w:eastAsia="Arial"/>
      <w:outline w:val="0"/>
      <w:color w:val="1155cc"/>
      <w:u w:val="single" w:color="1155cc"/>
      <w:shd w:val="nil" w:color="auto" w:fill="auto"/>
      <w:lang w:val="en-US"/>
      <w14:textFill>
        <w14:solidFill>
          <w14:srgbClr w14:val="1155CC"/>
        </w14:solidFill>
      </w14:textFill>
    </w:rPr>
  </w:style>
  <w:style w:type="character" w:styleId="Hyperlink.2">
    <w:name w:val="Hyperlink.2"/>
    <w:basedOn w:val="Hyperlink"/>
    <w:next w:val="Hyperlink.2"/>
    <w:rPr>
      <w:outline w:val="0"/>
      <w:color w:val="0000ff"/>
      <w:u w:val="single" w:color="0000ff"/>
      <w14:textFill>
        <w14:solidFill>
          <w14:srgbClr w14:val="0000FF"/>
        </w14:solidFill>
      </w14:textFill>
    </w:rPr>
  </w:style>
  <w:style w:type="character" w:styleId="Hyperlink.3">
    <w:name w:val="Hyperlink.3"/>
    <w:basedOn w:val="None"/>
    <w:next w:val="Hyperlink.3"/>
    <w:rPr>
      <w:outline w:val="0"/>
      <w:color w:val="0000ee"/>
      <w:u w:val="single" w:color="0000ee"/>
      <w:shd w:val="nil" w:color="auto" w:fill="auto"/>
      <w14:textFill>
        <w14:solidFill>
          <w14:srgbClr w14:val="0000EE"/>
        </w14:solidFill>
      </w14:textFill>
    </w:rPr>
  </w:style>
  <w:style w:type="character" w:styleId="Hyperlink.4">
    <w:name w:val="Hyperlink.4"/>
    <w:basedOn w:val="None"/>
    <w:next w:val="Hyperlink.4"/>
    <w:rPr>
      <w:outline w:val="0"/>
      <w:color w:val="1155cc"/>
      <w:u w:val="single" w:color="1155cc"/>
      <w14:textFill>
        <w14:solidFill>
          <w14:srgbClr w14:val="1155CC"/>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7.png"/><Relationship Id="rId13" Type="http://schemas.openxmlformats.org/officeDocument/2006/relationships/image" Target="media/image3.jpeg"/><Relationship Id="rId14" Type="http://schemas.openxmlformats.org/officeDocument/2006/relationships/image" Target="media/image8.pn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